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C34" w:rsidRPr="00A8527F" w:rsidRDefault="00A13C34" w:rsidP="00A13C34">
      <w:pPr>
        <w:spacing w:after="0"/>
        <w:jc w:val="center"/>
        <w:rPr>
          <w:rFonts w:ascii="Times New Roman" w:eastAsia="Times New Roman" w:hAnsi="Times New Roman" w:cs="Times New Roman"/>
          <w:b/>
          <w:bCs/>
          <w:sz w:val="20"/>
          <w:szCs w:val="20"/>
          <w:lang w:eastAsia="ru-RU"/>
        </w:rPr>
      </w:pPr>
      <w:bookmarkStart w:id="0" w:name="_GoBack"/>
      <w:bookmarkEnd w:id="0"/>
      <w:r w:rsidRPr="00A8527F">
        <w:rPr>
          <w:rFonts w:ascii="Times New Roman" w:eastAsia="Times New Roman" w:hAnsi="Times New Roman" w:cs="Times New Roman"/>
          <w:b/>
          <w:bCs/>
          <w:sz w:val="20"/>
          <w:szCs w:val="20"/>
          <w:lang w:eastAsia="ru-RU"/>
        </w:rPr>
        <w:t>МИНИСТЕРСТВО ОБРАЗОВАНИЯ И НАУКИ  РЕСПУБЛИКИ ТАТАРСТАН</w:t>
      </w:r>
    </w:p>
    <w:p w:rsidR="00A13C34" w:rsidRPr="00A8527F" w:rsidRDefault="00A13C34" w:rsidP="00A13C34">
      <w:pPr>
        <w:spacing w:after="0"/>
        <w:jc w:val="center"/>
        <w:rPr>
          <w:rFonts w:ascii="Times New Roman" w:eastAsia="Times New Roman" w:hAnsi="Times New Roman" w:cs="Times New Roman"/>
          <w:b/>
          <w:bCs/>
          <w:sz w:val="20"/>
          <w:szCs w:val="20"/>
          <w:lang w:eastAsia="ru-RU"/>
        </w:rPr>
      </w:pPr>
      <w:r w:rsidRPr="00A8527F">
        <w:rPr>
          <w:rFonts w:ascii="Times New Roman" w:eastAsia="Times New Roman" w:hAnsi="Times New Roman" w:cs="Times New Roman"/>
          <w:b/>
          <w:bCs/>
          <w:sz w:val="20"/>
          <w:szCs w:val="20"/>
          <w:lang w:eastAsia="ru-RU"/>
        </w:rPr>
        <w:t>ГОСУДАРСТВЕННОЕ АВТОНОМНОЕ ПРОФЕССИОНАЛЬНОЕ ОБРАЗОВАТЕЛЬНОЕ УЧРЕЖДЕНИЕ</w:t>
      </w:r>
    </w:p>
    <w:p w:rsidR="00A13C34" w:rsidRPr="00A8527F" w:rsidRDefault="00A13C34" w:rsidP="00A13C34">
      <w:pPr>
        <w:spacing w:after="0"/>
        <w:jc w:val="center"/>
        <w:rPr>
          <w:rFonts w:ascii="Times New Roman" w:eastAsia="Times New Roman" w:hAnsi="Times New Roman" w:cs="Times New Roman"/>
          <w:b/>
          <w:bCs/>
          <w:sz w:val="24"/>
          <w:szCs w:val="24"/>
          <w:lang w:eastAsia="ru-RU"/>
        </w:rPr>
      </w:pPr>
      <w:r w:rsidRPr="00A8527F">
        <w:rPr>
          <w:rFonts w:ascii="Times New Roman" w:eastAsia="Times New Roman" w:hAnsi="Times New Roman" w:cs="Times New Roman"/>
          <w:b/>
          <w:bCs/>
          <w:sz w:val="20"/>
          <w:szCs w:val="20"/>
          <w:lang w:eastAsia="ru-RU"/>
        </w:rPr>
        <w:t>«АРСКИЙ АГРОПРОМЫШЛЕННЫЙ ПРОФЕССИОНАЛЬНЫЙ КОЛЛЕДЖ»</w:t>
      </w:r>
    </w:p>
    <w:p w:rsidR="00A13C34" w:rsidRPr="00A8527F" w:rsidRDefault="00A13C34" w:rsidP="00A13C34">
      <w:pPr>
        <w:spacing w:after="0"/>
        <w:rPr>
          <w:rFonts w:ascii="Times New Roman" w:eastAsia="Times New Roman" w:hAnsi="Times New Roman" w:cs="Times New Roman"/>
          <w:b/>
          <w:sz w:val="24"/>
          <w:szCs w:val="24"/>
        </w:rPr>
      </w:pPr>
    </w:p>
    <w:p w:rsidR="00A13C34" w:rsidRPr="00A8527F" w:rsidRDefault="00A13C34" w:rsidP="00A13C34">
      <w:pPr>
        <w:spacing w:after="0"/>
        <w:rPr>
          <w:rFonts w:ascii="Times New Roman" w:eastAsia="Times New Roman" w:hAnsi="Times New Roman" w:cs="Times New Roman"/>
          <w:b/>
          <w:sz w:val="24"/>
          <w:szCs w:val="24"/>
        </w:rPr>
      </w:pPr>
    </w:p>
    <w:tbl>
      <w:tblPr>
        <w:tblW w:w="0" w:type="auto"/>
        <w:tblInd w:w="1243" w:type="dxa"/>
        <w:tblLook w:val="01E0" w:firstRow="1" w:lastRow="1" w:firstColumn="1" w:lastColumn="1" w:noHBand="0" w:noVBand="0"/>
      </w:tblPr>
      <w:tblGrid>
        <w:gridCol w:w="4143"/>
        <w:gridCol w:w="4185"/>
      </w:tblGrid>
      <w:tr w:rsidR="00A13C34" w:rsidRPr="00A8527F" w:rsidTr="00A13C34">
        <w:tc>
          <w:tcPr>
            <w:tcW w:w="4143" w:type="dxa"/>
          </w:tcPr>
          <w:p w:rsidR="00A13C34" w:rsidRPr="00A8527F" w:rsidRDefault="00A13C34" w:rsidP="00A13C34">
            <w:pPr>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«Рассмотрено»  </w:t>
            </w:r>
          </w:p>
          <w:p w:rsidR="00A13C34" w:rsidRPr="00A8527F" w:rsidRDefault="00A13C34" w:rsidP="00A13C34">
            <w:pPr>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на заседании МК технического цикла </w:t>
            </w:r>
          </w:p>
          <w:p w:rsidR="00A13C34" w:rsidRPr="00A8527F" w:rsidRDefault="00A13C34" w:rsidP="00A13C34">
            <w:pPr>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Протокол </w:t>
            </w:r>
            <w:r w:rsidRPr="00A8527F">
              <w:rPr>
                <w:rFonts w:ascii="Times New Roman" w:eastAsia="Times New Roman" w:hAnsi="Times New Roman" w:cs="Times New Roman"/>
                <w:b/>
                <w:sz w:val="20"/>
                <w:szCs w:val="20"/>
                <w:u w:val="single"/>
              </w:rPr>
              <w:t>_1</w:t>
            </w:r>
            <w:r w:rsidRPr="00A8527F">
              <w:rPr>
                <w:rFonts w:ascii="Times New Roman" w:eastAsia="Times New Roman" w:hAnsi="Times New Roman" w:cs="Times New Roman"/>
                <w:b/>
                <w:sz w:val="20"/>
                <w:szCs w:val="20"/>
              </w:rPr>
              <w:t>_«_</w:t>
            </w:r>
            <w:r w:rsidR="00114A91">
              <w:rPr>
                <w:rFonts w:ascii="Times New Roman" w:eastAsia="Times New Roman" w:hAnsi="Times New Roman" w:cs="Times New Roman"/>
                <w:b/>
                <w:sz w:val="20"/>
                <w:szCs w:val="20"/>
                <w:u w:val="single"/>
              </w:rPr>
              <w:t>1</w:t>
            </w:r>
            <w:r w:rsidRPr="00A8527F">
              <w:rPr>
                <w:rFonts w:ascii="Times New Roman" w:eastAsia="Times New Roman" w:hAnsi="Times New Roman" w:cs="Times New Roman"/>
                <w:b/>
                <w:sz w:val="20"/>
                <w:szCs w:val="20"/>
                <w:u w:val="single"/>
              </w:rPr>
              <w:t>»</w:t>
            </w:r>
            <w:r w:rsidRPr="00A8527F">
              <w:rPr>
                <w:rFonts w:ascii="Times New Roman" w:eastAsia="Times New Roman" w:hAnsi="Times New Roman" w:cs="Times New Roman"/>
                <w:b/>
                <w:sz w:val="20"/>
                <w:szCs w:val="20"/>
              </w:rPr>
              <w:t xml:space="preserve">  </w:t>
            </w:r>
            <w:r w:rsidRPr="00A8527F">
              <w:rPr>
                <w:rFonts w:ascii="Times New Roman" w:eastAsia="Times New Roman" w:hAnsi="Times New Roman" w:cs="Times New Roman"/>
                <w:b/>
                <w:sz w:val="20"/>
                <w:szCs w:val="20"/>
                <w:u w:val="single"/>
              </w:rPr>
              <w:t xml:space="preserve"> </w:t>
            </w:r>
            <w:r w:rsidR="00114A91">
              <w:rPr>
                <w:rFonts w:ascii="Times New Roman" w:eastAsia="Times New Roman" w:hAnsi="Times New Roman" w:cs="Times New Roman"/>
                <w:b/>
                <w:sz w:val="20"/>
                <w:szCs w:val="20"/>
                <w:u w:val="single"/>
              </w:rPr>
              <w:t>09</w:t>
            </w:r>
            <w:r w:rsidRPr="00A8527F">
              <w:rPr>
                <w:rFonts w:ascii="Times New Roman" w:eastAsia="Times New Roman" w:hAnsi="Times New Roman" w:cs="Times New Roman"/>
                <w:b/>
                <w:sz w:val="20"/>
                <w:szCs w:val="20"/>
                <w:u w:val="single"/>
              </w:rPr>
              <w:t xml:space="preserve"> </w:t>
            </w:r>
            <w:r w:rsidRPr="00A8527F">
              <w:rPr>
                <w:rFonts w:ascii="Times New Roman" w:eastAsia="Times New Roman" w:hAnsi="Times New Roman" w:cs="Times New Roman"/>
                <w:b/>
                <w:sz w:val="20"/>
                <w:szCs w:val="20"/>
              </w:rPr>
              <w:t xml:space="preserve"> 202</w:t>
            </w:r>
            <w:r w:rsidR="001A325D">
              <w:rPr>
                <w:rFonts w:ascii="Times New Roman" w:eastAsia="Times New Roman" w:hAnsi="Times New Roman" w:cs="Times New Roman"/>
                <w:b/>
                <w:sz w:val="20"/>
                <w:szCs w:val="20"/>
              </w:rPr>
              <w:t>3</w:t>
            </w:r>
            <w:r w:rsidRPr="00A8527F">
              <w:rPr>
                <w:rFonts w:ascii="Times New Roman" w:eastAsia="Times New Roman" w:hAnsi="Times New Roman" w:cs="Times New Roman"/>
                <w:b/>
                <w:sz w:val="20"/>
                <w:szCs w:val="20"/>
              </w:rPr>
              <w:t>г.</w:t>
            </w:r>
          </w:p>
          <w:p w:rsidR="00A13C34" w:rsidRPr="00A8527F" w:rsidRDefault="00A13C34" w:rsidP="00A13C34">
            <w:pPr>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Председатель комиссии</w:t>
            </w:r>
          </w:p>
          <w:p w:rsidR="00A13C34" w:rsidRPr="00A8527F" w:rsidRDefault="00A13C34" w:rsidP="00A13C34">
            <w:pPr>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____________ </w:t>
            </w:r>
            <w:r w:rsidR="00114A91">
              <w:rPr>
                <w:rFonts w:ascii="Times New Roman" w:eastAsia="Times New Roman" w:hAnsi="Times New Roman" w:cs="Times New Roman"/>
                <w:b/>
                <w:sz w:val="20"/>
                <w:szCs w:val="20"/>
              </w:rPr>
              <w:t>Н.Г.Шайдуллин</w:t>
            </w:r>
          </w:p>
          <w:p w:rsidR="00A13C34" w:rsidRPr="00A8527F" w:rsidRDefault="00A13C34" w:rsidP="00A13C34">
            <w:pPr>
              <w:spacing w:after="0" w:line="240" w:lineRule="auto"/>
              <w:ind w:left="459"/>
              <w:rPr>
                <w:rFonts w:ascii="Times New Roman" w:eastAsia="Times New Roman" w:hAnsi="Times New Roman" w:cs="Times New Roman"/>
                <w:b/>
                <w:sz w:val="20"/>
                <w:szCs w:val="20"/>
              </w:rPr>
            </w:pPr>
          </w:p>
          <w:p w:rsidR="00A13C34" w:rsidRPr="00A8527F" w:rsidRDefault="00A13C34" w:rsidP="00A13C34">
            <w:pPr>
              <w:spacing w:after="0" w:line="240" w:lineRule="auto"/>
              <w:rPr>
                <w:rFonts w:ascii="Times New Roman" w:eastAsia="Times New Roman" w:hAnsi="Times New Roman" w:cs="Times New Roman"/>
                <w:b/>
                <w:sz w:val="20"/>
                <w:szCs w:val="20"/>
              </w:rPr>
            </w:pPr>
          </w:p>
        </w:tc>
        <w:tc>
          <w:tcPr>
            <w:tcW w:w="4185" w:type="dxa"/>
          </w:tcPr>
          <w:p w:rsidR="00A13C34" w:rsidRPr="00A8527F" w:rsidRDefault="00A13C34" w:rsidP="00A13C34">
            <w:pPr>
              <w:tabs>
                <w:tab w:val="left" w:pos="560"/>
              </w:tabs>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ab/>
              <w:t xml:space="preserve">                            «Утверждаю» </w:t>
            </w:r>
          </w:p>
          <w:p w:rsidR="00A13C34" w:rsidRPr="00A8527F" w:rsidRDefault="00A13C34" w:rsidP="00A13C34">
            <w:pPr>
              <w:tabs>
                <w:tab w:val="left" w:pos="560"/>
              </w:tabs>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Директор ГАПОУ «ААПК»</w:t>
            </w:r>
          </w:p>
          <w:p w:rsidR="00A13C34" w:rsidRPr="00A8527F" w:rsidRDefault="00A13C34" w:rsidP="00A13C34">
            <w:pPr>
              <w:tabs>
                <w:tab w:val="left" w:pos="560"/>
              </w:tabs>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___________ З.М.Давлетбаев</w:t>
            </w:r>
          </w:p>
          <w:p w:rsidR="00A13C34" w:rsidRPr="00A8527F" w:rsidRDefault="00A13C34" w:rsidP="00A13C34">
            <w:pPr>
              <w:tabs>
                <w:tab w:val="left" w:pos="560"/>
              </w:tabs>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от </w:t>
            </w:r>
            <w:r w:rsidRPr="00A8527F">
              <w:rPr>
                <w:rFonts w:ascii="Times New Roman" w:eastAsia="Times New Roman" w:hAnsi="Times New Roman" w:cs="Times New Roman"/>
                <w:b/>
                <w:sz w:val="20"/>
                <w:szCs w:val="20"/>
                <w:u w:val="single"/>
              </w:rPr>
              <w:t>«__</w:t>
            </w:r>
            <w:r w:rsidR="00114A91">
              <w:rPr>
                <w:rFonts w:ascii="Times New Roman" w:eastAsia="Times New Roman" w:hAnsi="Times New Roman" w:cs="Times New Roman"/>
                <w:b/>
                <w:sz w:val="20"/>
                <w:szCs w:val="20"/>
                <w:u w:val="single"/>
              </w:rPr>
              <w:t>01</w:t>
            </w:r>
            <w:r w:rsidRPr="00A8527F">
              <w:rPr>
                <w:rFonts w:ascii="Times New Roman" w:eastAsia="Times New Roman" w:hAnsi="Times New Roman" w:cs="Times New Roman"/>
                <w:b/>
                <w:sz w:val="20"/>
                <w:szCs w:val="20"/>
                <w:u w:val="single"/>
              </w:rPr>
              <w:t>_»</w:t>
            </w:r>
            <w:r w:rsidRPr="00A8527F">
              <w:rPr>
                <w:rFonts w:ascii="Times New Roman" w:eastAsia="Times New Roman" w:hAnsi="Times New Roman" w:cs="Times New Roman"/>
                <w:b/>
                <w:sz w:val="20"/>
                <w:szCs w:val="20"/>
              </w:rPr>
              <w:t xml:space="preserve"> </w:t>
            </w:r>
            <w:r w:rsidR="00114A91">
              <w:rPr>
                <w:rFonts w:ascii="Times New Roman" w:eastAsia="Times New Roman" w:hAnsi="Times New Roman" w:cs="Times New Roman"/>
                <w:b/>
                <w:sz w:val="20"/>
                <w:szCs w:val="20"/>
                <w:u w:val="single"/>
              </w:rPr>
              <w:t>09</w:t>
            </w:r>
            <w:r w:rsidRPr="00A8527F">
              <w:rPr>
                <w:rFonts w:ascii="Times New Roman" w:eastAsia="Times New Roman" w:hAnsi="Times New Roman" w:cs="Times New Roman"/>
                <w:b/>
                <w:sz w:val="20"/>
                <w:szCs w:val="20"/>
                <w:u w:val="single"/>
              </w:rPr>
              <w:t>_</w:t>
            </w:r>
            <w:r w:rsidRPr="00A8527F">
              <w:rPr>
                <w:rFonts w:ascii="Times New Roman" w:eastAsia="Times New Roman" w:hAnsi="Times New Roman" w:cs="Times New Roman"/>
                <w:b/>
                <w:sz w:val="20"/>
                <w:szCs w:val="20"/>
              </w:rPr>
              <w:t xml:space="preserve"> 202</w:t>
            </w:r>
            <w:r w:rsidR="00114A91">
              <w:rPr>
                <w:rFonts w:ascii="Times New Roman" w:eastAsia="Times New Roman" w:hAnsi="Times New Roman" w:cs="Times New Roman"/>
                <w:b/>
                <w:sz w:val="20"/>
                <w:szCs w:val="20"/>
              </w:rPr>
              <w:t>3</w:t>
            </w:r>
            <w:r w:rsidRPr="00A8527F">
              <w:rPr>
                <w:rFonts w:ascii="Times New Roman" w:eastAsia="Times New Roman" w:hAnsi="Times New Roman" w:cs="Times New Roman"/>
                <w:b/>
                <w:sz w:val="20"/>
                <w:szCs w:val="20"/>
              </w:rPr>
              <w:t>г.</w:t>
            </w:r>
          </w:p>
          <w:p w:rsidR="00A13C34" w:rsidRPr="00A8527F" w:rsidRDefault="00A13C34" w:rsidP="00A13C34">
            <w:pPr>
              <w:tabs>
                <w:tab w:val="left" w:pos="560"/>
              </w:tabs>
              <w:spacing w:after="0" w:line="240" w:lineRule="auto"/>
              <w:rPr>
                <w:rFonts w:ascii="Times New Roman" w:eastAsia="Times New Roman" w:hAnsi="Times New Roman" w:cs="Times New Roman"/>
                <w:b/>
                <w:sz w:val="20"/>
                <w:szCs w:val="20"/>
              </w:rPr>
            </w:pPr>
          </w:p>
        </w:tc>
      </w:tr>
      <w:tr w:rsidR="00A13C34" w:rsidRPr="00A8527F" w:rsidTr="00A13C34">
        <w:tc>
          <w:tcPr>
            <w:tcW w:w="4143" w:type="dxa"/>
          </w:tcPr>
          <w:p w:rsidR="00A13C34" w:rsidRPr="00A8527F" w:rsidRDefault="00A13C34" w:rsidP="00A13C34">
            <w:pPr>
              <w:spacing w:after="0" w:line="240" w:lineRule="auto"/>
              <w:rPr>
                <w:rFonts w:ascii="Times New Roman" w:eastAsia="Times New Roman" w:hAnsi="Times New Roman" w:cs="Times New Roman"/>
                <w:b/>
                <w:sz w:val="20"/>
                <w:szCs w:val="20"/>
                <w:lang w:val="tt-RU"/>
              </w:rPr>
            </w:pPr>
            <w:r w:rsidRPr="00A8527F">
              <w:rPr>
                <w:rFonts w:ascii="Times New Roman" w:eastAsia="Times New Roman" w:hAnsi="Times New Roman" w:cs="Times New Roman"/>
                <w:b/>
                <w:sz w:val="20"/>
                <w:szCs w:val="20"/>
                <w:lang w:val="tt-RU"/>
              </w:rPr>
              <w:t xml:space="preserve">           «Согласовано»</w:t>
            </w:r>
          </w:p>
          <w:p w:rsidR="00A13C34" w:rsidRPr="00A8527F" w:rsidRDefault="00A13C34" w:rsidP="00A13C34">
            <w:pPr>
              <w:spacing w:after="0" w:line="240" w:lineRule="auto"/>
              <w:rPr>
                <w:rFonts w:ascii="Times New Roman" w:eastAsia="Times New Roman" w:hAnsi="Times New Roman" w:cs="Times New Roman"/>
                <w:b/>
                <w:sz w:val="20"/>
                <w:szCs w:val="20"/>
                <w:lang w:val="tt-RU"/>
              </w:rPr>
            </w:pPr>
            <w:r w:rsidRPr="00A8527F">
              <w:rPr>
                <w:rFonts w:ascii="Times New Roman" w:eastAsia="Times New Roman" w:hAnsi="Times New Roman" w:cs="Times New Roman"/>
                <w:b/>
                <w:sz w:val="20"/>
                <w:szCs w:val="20"/>
                <w:lang w:val="tt-RU"/>
              </w:rPr>
              <w:t xml:space="preserve">Гл. инженер ООО Агрофирма «Кырлай»                                        </w:t>
            </w:r>
          </w:p>
          <w:p w:rsidR="00A13C34" w:rsidRPr="00A8527F" w:rsidRDefault="00A13C34" w:rsidP="00A13C34">
            <w:pPr>
              <w:spacing w:after="0" w:line="240" w:lineRule="auto"/>
              <w:rPr>
                <w:rFonts w:ascii="Times New Roman" w:eastAsia="Times New Roman" w:hAnsi="Times New Roman" w:cs="Times New Roman"/>
                <w:b/>
                <w:sz w:val="20"/>
                <w:szCs w:val="20"/>
                <w:lang w:val="tt-RU"/>
              </w:rPr>
            </w:pPr>
            <w:r w:rsidRPr="00A8527F">
              <w:rPr>
                <w:rFonts w:ascii="Times New Roman" w:eastAsia="Times New Roman" w:hAnsi="Times New Roman" w:cs="Times New Roman"/>
                <w:b/>
                <w:sz w:val="20"/>
                <w:szCs w:val="20"/>
                <w:lang w:val="tt-RU"/>
              </w:rPr>
              <w:t>_____________</w:t>
            </w:r>
            <w:r w:rsidRPr="00A8527F">
              <w:rPr>
                <w:rFonts w:ascii="Times New Roman" w:eastAsia="Times New Roman" w:hAnsi="Times New Roman" w:cs="Times New Roman"/>
                <w:b/>
                <w:sz w:val="20"/>
                <w:szCs w:val="20"/>
                <w:lang w:val="tt-RU"/>
              </w:rPr>
              <w:tab/>
              <w:t>Р.Ш. Сагдуллин</w:t>
            </w:r>
          </w:p>
          <w:p w:rsidR="00A13C34" w:rsidRPr="00A8527F" w:rsidRDefault="00A13C34" w:rsidP="00A13C34">
            <w:pPr>
              <w:spacing w:after="0" w:line="240" w:lineRule="auto"/>
              <w:rPr>
                <w:rFonts w:ascii="Times New Roman" w:eastAsia="Times New Roman" w:hAnsi="Times New Roman" w:cs="Times New Roman"/>
                <w:b/>
                <w:sz w:val="20"/>
                <w:szCs w:val="20"/>
                <w:lang w:val="tt-RU"/>
              </w:rPr>
            </w:pPr>
            <w:r w:rsidRPr="00A8527F">
              <w:rPr>
                <w:rFonts w:ascii="Times New Roman" w:eastAsia="Times New Roman" w:hAnsi="Times New Roman" w:cs="Times New Roman"/>
                <w:b/>
                <w:sz w:val="20"/>
                <w:szCs w:val="20"/>
                <w:lang w:val="tt-RU"/>
              </w:rPr>
              <w:t>«     »  ___________ 202</w:t>
            </w:r>
            <w:r w:rsidR="00114A91">
              <w:rPr>
                <w:rFonts w:ascii="Times New Roman" w:eastAsia="Times New Roman" w:hAnsi="Times New Roman" w:cs="Times New Roman"/>
                <w:b/>
                <w:sz w:val="20"/>
                <w:szCs w:val="20"/>
                <w:lang w:val="tt-RU"/>
              </w:rPr>
              <w:t>3</w:t>
            </w:r>
            <w:r w:rsidRPr="00A8527F">
              <w:rPr>
                <w:rFonts w:ascii="Times New Roman" w:eastAsia="Times New Roman" w:hAnsi="Times New Roman" w:cs="Times New Roman"/>
                <w:b/>
                <w:sz w:val="20"/>
                <w:szCs w:val="20"/>
                <w:lang w:val="tt-RU"/>
              </w:rPr>
              <w:t xml:space="preserve"> г.</w:t>
            </w:r>
          </w:p>
          <w:p w:rsidR="00A13C34" w:rsidRPr="00A8527F" w:rsidRDefault="00A13C34" w:rsidP="00A13C34">
            <w:pPr>
              <w:widowControl w:val="0"/>
              <w:suppressAutoHyphens/>
              <w:autoSpaceDE w:val="0"/>
              <w:autoSpaceDN w:val="0"/>
              <w:adjustRightInd w:val="0"/>
              <w:spacing w:after="0" w:line="240" w:lineRule="auto"/>
              <w:rPr>
                <w:rFonts w:ascii="Times New Roman" w:eastAsia="Times New Roman" w:hAnsi="Times New Roman" w:cs="Times New Roman"/>
                <w:b/>
                <w:sz w:val="20"/>
                <w:szCs w:val="20"/>
                <w:lang w:val="tt-RU"/>
              </w:rPr>
            </w:pPr>
          </w:p>
          <w:p w:rsidR="00A13C34" w:rsidRPr="00A8527F" w:rsidRDefault="00A13C34" w:rsidP="00A13C34">
            <w:pPr>
              <w:spacing w:after="0" w:line="240" w:lineRule="auto"/>
              <w:rPr>
                <w:rFonts w:ascii="Times New Roman" w:eastAsia="Times New Roman" w:hAnsi="Times New Roman" w:cs="Times New Roman"/>
                <w:b/>
                <w:sz w:val="20"/>
                <w:szCs w:val="20"/>
              </w:rPr>
            </w:pPr>
          </w:p>
        </w:tc>
        <w:tc>
          <w:tcPr>
            <w:tcW w:w="4185" w:type="dxa"/>
          </w:tcPr>
          <w:p w:rsidR="00A13C34" w:rsidRPr="00A8527F" w:rsidRDefault="00A13C34" w:rsidP="00A13C34">
            <w:pPr>
              <w:spacing w:after="0" w:line="240" w:lineRule="auto"/>
              <w:jc w:val="center"/>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«Рекомендовано»  </w:t>
            </w:r>
          </w:p>
          <w:p w:rsidR="00A13C34" w:rsidRPr="00A8527F" w:rsidRDefault="00A13C34" w:rsidP="00A13C34">
            <w:pPr>
              <w:spacing w:after="0" w:line="240" w:lineRule="auto"/>
              <w:jc w:val="center"/>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Педагогическим советом ГАПОУ ААПК</w:t>
            </w:r>
          </w:p>
          <w:p w:rsidR="00A13C34" w:rsidRPr="00A8527F" w:rsidRDefault="00A13C34" w:rsidP="00A13C34">
            <w:pPr>
              <w:spacing w:after="0" w:line="240" w:lineRule="auto"/>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 xml:space="preserve">    </w:t>
            </w:r>
            <w:r w:rsidR="00A8527F">
              <w:rPr>
                <w:rFonts w:ascii="Times New Roman" w:eastAsia="Times New Roman" w:hAnsi="Times New Roman" w:cs="Times New Roman"/>
                <w:b/>
                <w:sz w:val="20"/>
                <w:szCs w:val="20"/>
              </w:rPr>
              <w:t xml:space="preserve">         </w:t>
            </w:r>
            <w:r w:rsidRPr="00A8527F">
              <w:rPr>
                <w:rFonts w:ascii="Times New Roman" w:eastAsia="Times New Roman" w:hAnsi="Times New Roman" w:cs="Times New Roman"/>
                <w:b/>
                <w:sz w:val="20"/>
                <w:szCs w:val="20"/>
              </w:rPr>
              <w:t xml:space="preserve">    Протокол № </w:t>
            </w:r>
            <w:r w:rsidRPr="00A8527F">
              <w:rPr>
                <w:rFonts w:ascii="Times New Roman" w:eastAsia="Times New Roman" w:hAnsi="Times New Roman" w:cs="Times New Roman"/>
                <w:b/>
                <w:sz w:val="20"/>
                <w:szCs w:val="20"/>
                <w:u w:val="single"/>
              </w:rPr>
              <w:t>_1_</w:t>
            </w:r>
            <w:r w:rsidRPr="00A8527F">
              <w:rPr>
                <w:rFonts w:ascii="Times New Roman" w:eastAsia="Times New Roman" w:hAnsi="Times New Roman" w:cs="Times New Roman"/>
                <w:b/>
                <w:sz w:val="20"/>
                <w:szCs w:val="20"/>
              </w:rPr>
              <w:t xml:space="preserve"> от </w:t>
            </w:r>
            <w:r w:rsidRPr="00A8527F">
              <w:rPr>
                <w:rFonts w:ascii="Times New Roman" w:eastAsia="Times New Roman" w:hAnsi="Times New Roman" w:cs="Times New Roman"/>
                <w:b/>
                <w:sz w:val="20"/>
                <w:szCs w:val="20"/>
                <w:u w:val="single"/>
              </w:rPr>
              <w:t>«</w:t>
            </w:r>
            <w:r w:rsidR="00114A91">
              <w:rPr>
                <w:rFonts w:ascii="Times New Roman" w:eastAsia="Times New Roman" w:hAnsi="Times New Roman" w:cs="Times New Roman"/>
                <w:b/>
                <w:sz w:val="20"/>
                <w:szCs w:val="20"/>
                <w:u w:val="single"/>
              </w:rPr>
              <w:t>09</w:t>
            </w:r>
            <w:r w:rsidRPr="00A8527F">
              <w:rPr>
                <w:rFonts w:ascii="Times New Roman" w:eastAsia="Times New Roman" w:hAnsi="Times New Roman" w:cs="Times New Roman"/>
                <w:b/>
                <w:sz w:val="20"/>
                <w:szCs w:val="20"/>
                <w:u w:val="single"/>
              </w:rPr>
              <w:t>»</w:t>
            </w:r>
            <w:r w:rsidRPr="00A8527F">
              <w:rPr>
                <w:rFonts w:ascii="Times New Roman" w:eastAsia="Times New Roman" w:hAnsi="Times New Roman" w:cs="Times New Roman"/>
                <w:b/>
                <w:sz w:val="20"/>
                <w:szCs w:val="20"/>
              </w:rPr>
              <w:t xml:space="preserve"> _ 202</w:t>
            </w:r>
            <w:r w:rsidR="00114A91">
              <w:rPr>
                <w:rFonts w:ascii="Times New Roman" w:eastAsia="Times New Roman" w:hAnsi="Times New Roman" w:cs="Times New Roman"/>
                <w:b/>
                <w:sz w:val="20"/>
                <w:szCs w:val="20"/>
              </w:rPr>
              <w:t>3</w:t>
            </w:r>
            <w:r w:rsidRPr="00A8527F">
              <w:rPr>
                <w:rFonts w:ascii="Times New Roman" w:eastAsia="Times New Roman" w:hAnsi="Times New Roman" w:cs="Times New Roman"/>
                <w:b/>
                <w:sz w:val="20"/>
                <w:szCs w:val="20"/>
              </w:rPr>
              <w:t>г</w:t>
            </w:r>
          </w:p>
          <w:p w:rsidR="00A13C34" w:rsidRPr="00A8527F" w:rsidRDefault="00A13C34" w:rsidP="00A13C34">
            <w:pPr>
              <w:spacing w:after="0" w:line="240" w:lineRule="auto"/>
              <w:ind w:left="459"/>
              <w:rPr>
                <w:rFonts w:ascii="Times New Roman" w:eastAsia="Times New Roman" w:hAnsi="Times New Roman" w:cs="Times New Roman"/>
                <w:b/>
                <w:sz w:val="20"/>
                <w:szCs w:val="20"/>
              </w:rPr>
            </w:pPr>
            <w:r w:rsidRPr="00A8527F">
              <w:rPr>
                <w:rFonts w:ascii="Times New Roman" w:eastAsia="Times New Roman" w:hAnsi="Times New Roman" w:cs="Times New Roman"/>
                <w:b/>
                <w:sz w:val="20"/>
                <w:szCs w:val="20"/>
              </w:rPr>
              <w:t>.</w:t>
            </w:r>
          </w:p>
          <w:p w:rsidR="00A13C34" w:rsidRPr="00A8527F" w:rsidRDefault="00A13C34" w:rsidP="00A13C34">
            <w:pPr>
              <w:tabs>
                <w:tab w:val="left" w:pos="560"/>
              </w:tabs>
              <w:spacing w:after="0" w:line="240" w:lineRule="auto"/>
              <w:jc w:val="both"/>
              <w:rPr>
                <w:rFonts w:ascii="Times New Roman" w:eastAsia="Times New Roman" w:hAnsi="Times New Roman" w:cs="Times New Roman"/>
                <w:b/>
                <w:sz w:val="20"/>
                <w:szCs w:val="20"/>
              </w:rPr>
            </w:pPr>
          </w:p>
        </w:tc>
      </w:tr>
    </w:tbl>
    <w:p w:rsidR="00A13C34" w:rsidRPr="00A13C34" w:rsidRDefault="00A13C34" w:rsidP="00A13C34">
      <w:pPr>
        <w:spacing w:after="0" w:line="240" w:lineRule="auto"/>
        <w:jc w:val="center"/>
        <w:rPr>
          <w:rFonts w:ascii="Times New Roman" w:eastAsia="Times New Roman" w:hAnsi="Times New Roman" w:cs="Times New Roman"/>
          <w:b/>
          <w:i/>
          <w:sz w:val="28"/>
          <w:szCs w:val="28"/>
          <w:lang w:eastAsia="ru-RU"/>
        </w:rPr>
      </w:pPr>
    </w:p>
    <w:p w:rsidR="00A13C34" w:rsidRPr="00025975" w:rsidRDefault="00A13C34" w:rsidP="00A13C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32"/>
          <w:szCs w:val="32"/>
          <w:lang w:eastAsia="ru-RU"/>
        </w:rPr>
      </w:pPr>
      <w:r w:rsidRPr="00025975">
        <w:rPr>
          <w:rFonts w:ascii="Times New Roman" w:eastAsia="Times New Roman" w:hAnsi="Times New Roman" w:cs="Times New Roman"/>
          <w:b/>
          <w:caps/>
          <w:sz w:val="32"/>
          <w:szCs w:val="32"/>
          <w:lang w:eastAsia="ru-RU"/>
        </w:rPr>
        <w:t>РАБОЧАЯ ПРОГРАММа</w:t>
      </w:r>
    </w:p>
    <w:p w:rsidR="00A13C34" w:rsidRPr="00025975" w:rsidRDefault="00A13C34" w:rsidP="00A13C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32"/>
          <w:szCs w:val="32"/>
          <w:lang w:eastAsia="ru-RU"/>
        </w:rPr>
      </w:pPr>
      <w:r w:rsidRPr="00025975">
        <w:rPr>
          <w:rFonts w:ascii="Times New Roman" w:eastAsia="Times New Roman" w:hAnsi="Times New Roman" w:cs="Times New Roman"/>
          <w:b/>
          <w:caps/>
          <w:sz w:val="32"/>
          <w:szCs w:val="32"/>
          <w:lang w:eastAsia="ru-RU"/>
        </w:rPr>
        <w:t xml:space="preserve"> ПРОФЕССИОНАЛЬНОГО МОДУЛЯ</w:t>
      </w:r>
    </w:p>
    <w:p w:rsidR="00A13C34" w:rsidRPr="00025975" w:rsidRDefault="00A13C34" w:rsidP="00A13C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32"/>
          <w:szCs w:val="32"/>
          <w:lang w:eastAsia="ru-RU"/>
        </w:rPr>
      </w:pPr>
    </w:p>
    <w:p w:rsidR="00A13C34" w:rsidRPr="00025975" w:rsidRDefault="00A13C34" w:rsidP="00A13C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32"/>
          <w:szCs w:val="32"/>
          <w:lang w:eastAsia="ru-RU"/>
        </w:rPr>
      </w:pPr>
      <w:r w:rsidRPr="00025975">
        <w:rPr>
          <w:rFonts w:ascii="Times New Roman" w:eastAsia="Times New Roman" w:hAnsi="Times New Roman" w:cs="Times New Roman"/>
          <w:b/>
          <w:caps/>
          <w:sz w:val="32"/>
          <w:szCs w:val="32"/>
          <w:lang w:eastAsia="ru-RU"/>
        </w:rPr>
        <w:t>ПМ.04 ВЫПОЛНЕНИЕ РАБОТ ПО ОДНОЙ ИЛИ НЕСКОЛЬКИМ ПРОФЕССИЯМ РАБОЧИХ, ДОЛЖНОСТЯМ СЛУЖАЩИХ (Слесарь по ремонту автомобилей, водитель автомобиля)</w:t>
      </w:r>
    </w:p>
    <w:p w:rsidR="00A13C34" w:rsidRPr="00025975" w:rsidRDefault="00A13C34" w:rsidP="00A13C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32"/>
          <w:szCs w:val="32"/>
          <w:lang w:eastAsia="ru-RU"/>
        </w:rPr>
      </w:pPr>
    </w:p>
    <w:p w:rsidR="00A13C34" w:rsidRPr="00025975" w:rsidRDefault="00A13C34" w:rsidP="00A13C34">
      <w:pPr>
        <w:shd w:val="clear" w:color="auto" w:fill="FFFFFF"/>
        <w:spacing w:after="0" w:line="360" w:lineRule="auto"/>
        <w:ind w:left="1109" w:right="1037"/>
        <w:jc w:val="center"/>
        <w:rPr>
          <w:rFonts w:ascii="Times New Roman" w:eastAsia="Times New Roman" w:hAnsi="Times New Roman" w:cs="Times New Roman"/>
          <w:caps/>
          <w:sz w:val="20"/>
          <w:szCs w:val="20"/>
          <w:lang w:eastAsia="ru-RU"/>
        </w:rPr>
      </w:pPr>
      <w:r w:rsidRPr="00025975">
        <w:rPr>
          <w:rFonts w:ascii="Times New Roman" w:eastAsia="Times New Roman" w:hAnsi="Times New Roman" w:cs="Times New Roman"/>
          <w:sz w:val="28"/>
          <w:szCs w:val="28"/>
          <w:lang w:eastAsia="ru-RU"/>
        </w:rPr>
        <w:t>по специальности 23.02.07 Техническое обслуживание и ремонт двигателей, систем и агрегатов автомобилей</w:t>
      </w: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r w:rsidR="00114A9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г</w:t>
      </w: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A13C34" w:rsidRPr="00A13C34" w:rsidRDefault="00A13C34" w:rsidP="00A13C34">
      <w:pPr>
        <w:spacing w:after="0" w:line="240" w:lineRule="auto"/>
        <w:jc w:val="center"/>
        <w:rPr>
          <w:rFonts w:ascii="Times New Roman" w:eastAsia="Times New Roman" w:hAnsi="Times New Roman" w:cs="Times New Roman"/>
          <w:sz w:val="28"/>
          <w:szCs w:val="28"/>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25975" w:rsidRPr="00025975" w:rsidRDefault="00025975" w:rsidP="00025975">
      <w:pPr>
        <w:autoSpaceDE w:val="0"/>
        <w:autoSpaceDN w:val="0"/>
        <w:adjustRightInd w:val="0"/>
        <w:spacing w:after="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образования (ФГОС СПО) по специальности 23.02.07 Техническое обслуживание и ремонт двигателей, систем и агрегатов автомобилей, утвержденного Приказом Минобрнауки России от 9 декабря 2016 г. № 1568. </w:t>
      </w: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Организация-разработчик:  Государственное автономное профессиональное образовательное учреждение «Арский агропромышленный профессиональный колледж»</w:t>
      </w: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eastAsia="Times New Roman" w:hAnsi="Times New Roman" w:cs="Times New Roman"/>
          <w:i/>
          <w:sz w:val="28"/>
          <w:szCs w:val="28"/>
          <w:vertAlign w:val="superscript"/>
          <w:lang w:eastAsia="ru-RU"/>
        </w:rPr>
      </w:pPr>
    </w:p>
    <w:p w:rsidR="00025975" w:rsidRPr="00025975" w:rsidRDefault="00025975" w:rsidP="00025975">
      <w:pPr>
        <w:spacing w:after="0"/>
        <w:rPr>
          <w:rFonts w:ascii="Times New Roman" w:eastAsia="Times New Roman" w:hAnsi="Times New Roman" w:cs="Times New Roman"/>
          <w:sz w:val="28"/>
          <w:szCs w:val="28"/>
          <w:lang w:eastAsia="ru-RU"/>
        </w:rPr>
      </w:pPr>
    </w:p>
    <w:p w:rsidR="00025975" w:rsidRPr="00025975" w:rsidRDefault="00025975" w:rsidP="00025975">
      <w:pPr>
        <w:spacing w:after="0" w:line="36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r w:rsidRPr="00025975">
        <w:rPr>
          <w:rFonts w:ascii="Times New Roman" w:eastAsia="Times New Roman" w:hAnsi="Times New Roman" w:cs="Times New Roman"/>
          <w:color w:val="000000"/>
          <w:sz w:val="28"/>
          <w:szCs w:val="28"/>
          <w:lang w:eastAsia="ru-RU"/>
        </w:rPr>
        <w:t>Автор:  Зайдиев Ринат Хидиятович, преподаватель  ГАПОУ «</w:t>
      </w:r>
      <w:r w:rsidRPr="00025975">
        <w:rPr>
          <w:rFonts w:ascii="Times New Roman" w:eastAsia="Times New Roman" w:hAnsi="Times New Roman" w:cs="Times New Roman"/>
          <w:b/>
          <w:color w:val="000000"/>
          <w:sz w:val="28"/>
          <w:szCs w:val="28"/>
          <w:lang w:eastAsia="ru-RU"/>
        </w:rPr>
        <w:t>Арский агропромышленный профессиональный колледж»</w:t>
      </w: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color w:val="000000"/>
          <w:sz w:val="28"/>
          <w:szCs w:val="28"/>
          <w:lang w:eastAsia="ru-RU"/>
        </w:rPr>
      </w:pPr>
    </w:p>
    <w:p w:rsidR="00025975" w:rsidRPr="00025975" w:rsidRDefault="00025975" w:rsidP="00025975">
      <w:pPr>
        <w:spacing w:after="0" w:line="240" w:lineRule="auto"/>
        <w:jc w:val="both"/>
        <w:rPr>
          <w:rFonts w:ascii="Times New Roman" w:eastAsia="Times New Roman" w:hAnsi="Times New Roman" w:cs="Times New Roman"/>
          <w:sz w:val="28"/>
          <w:szCs w:val="28"/>
          <w:lang w:eastAsia="ru-RU"/>
        </w:r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i/>
          <w:sz w:val="32"/>
          <w:szCs w:val="32"/>
          <w:vertAlign w:val="superscript"/>
          <w:lang w:eastAsia="ru-RU"/>
        </w:rPr>
      </w:pPr>
    </w:p>
    <w:p w:rsidR="00025975" w:rsidRPr="00025975" w:rsidRDefault="00025975" w:rsidP="00025975">
      <w:pPr>
        <w:spacing w:after="0" w:line="240" w:lineRule="auto"/>
        <w:rPr>
          <w:rFonts w:ascii="Times New Roman" w:eastAsia="Times New Roman" w:hAnsi="Times New Roman" w:cs="Times New Roman"/>
          <w:sz w:val="24"/>
          <w:szCs w:val="24"/>
          <w:lang w:eastAsia="ru-RU"/>
        </w:rPr>
      </w:pPr>
    </w:p>
    <w:p w:rsidR="00025975" w:rsidRPr="00025975" w:rsidRDefault="00025975" w:rsidP="00025975">
      <w:pPr>
        <w:spacing w:after="0" w:line="240" w:lineRule="auto"/>
        <w:rPr>
          <w:rFonts w:ascii="Times New Roman" w:eastAsia="Times New Roman" w:hAnsi="Times New Roman" w:cs="Times New Roman"/>
          <w:sz w:val="24"/>
          <w:szCs w:val="24"/>
          <w:lang w:eastAsia="ru-RU"/>
        </w:r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8"/>
          <w:szCs w:val="28"/>
          <w:lang w:eastAsia="ru-RU"/>
        </w:rPr>
        <w:t xml:space="preserve">СОДЕРЖАНИЕ </w:t>
      </w:r>
    </w:p>
    <w:tbl>
      <w:tblPr>
        <w:tblW w:w="9807" w:type="dxa"/>
        <w:tblLook w:val="01E0" w:firstRow="1" w:lastRow="1" w:firstColumn="1" w:lastColumn="1" w:noHBand="0" w:noVBand="0"/>
      </w:tblPr>
      <w:tblGrid>
        <w:gridCol w:w="9007"/>
        <w:gridCol w:w="800"/>
      </w:tblGrid>
      <w:tr w:rsidR="00025975" w:rsidRPr="00025975" w:rsidTr="002C2D3A">
        <w:trPr>
          <w:trHeight w:val="100"/>
        </w:trPr>
        <w:tc>
          <w:tcPr>
            <w:tcW w:w="9007" w:type="dxa"/>
            <w:shd w:val="clear" w:color="auto" w:fill="auto"/>
          </w:tcPr>
          <w:p w:rsidR="00025975" w:rsidRPr="00025975" w:rsidRDefault="00025975" w:rsidP="00025975">
            <w:pPr>
              <w:keepNext/>
              <w:autoSpaceDE w:val="0"/>
              <w:autoSpaceDN w:val="0"/>
              <w:spacing w:after="0" w:line="360" w:lineRule="auto"/>
              <w:outlineLvl w:val="0"/>
              <w:rPr>
                <w:rFonts w:ascii="Times New Roman" w:eastAsia="Times New Roman" w:hAnsi="Times New Roman" w:cs="Times New Roman"/>
                <w:b/>
                <w:caps/>
                <w:sz w:val="24"/>
                <w:szCs w:val="24"/>
                <w:lang w:eastAsia="ru-RU"/>
              </w:rPr>
            </w:pPr>
          </w:p>
          <w:p w:rsidR="00025975" w:rsidRPr="00025975" w:rsidRDefault="00025975" w:rsidP="00025975">
            <w:pPr>
              <w:keepNext/>
              <w:autoSpaceDE w:val="0"/>
              <w:autoSpaceDN w:val="0"/>
              <w:spacing w:after="0" w:line="360" w:lineRule="auto"/>
              <w:outlineLvl w:val="0"/>
              <w:rPr>
                <w:rFonts w:ascii="Times New Roman" w:eastAsia="Times New Roman" w:hAnsi="Times New Roman" w:cs="Times New Roman"/>
                <w:b/>
                <w:caps/>
                <w:sz w:val="24"/>
                <w:szCs w:val="24"/>
                <w:lang w:eastAsia="ru-RU"/>
              </w:rPr>
            </w:pPr>
          </w:p>
          <w:p w:rsidR="00025975" w:rsidRPr="00025975" w:rsidRDefault="00025975" w:rsidP="00025975">
            <w:pPr>
              <w:keepNext/>
              <w:autoSpaceDE w:val="0"/>
              <w:autoSpaceDN w:val="0"/>
              <w:spacing w:after="0" w:line="360" w:lineRule="auto"/>
              <w:outlineLvl w:val="0"/>
              <w:rPr>
                <w:rFonts w:ascii="Times New Roman" w:eastAsia="Times New Roman" w:hAnsi="Times New Roman" w:cs="Times New Roman"/>
                <w:b/>
                <w:caps/>
                <w:sz w:val="24"/>
                <w:szCs w:val="24"/>
                <w:lang w:eastAsia="ru-RU"/>
              </w:rPr>
            </w:pPr>
            <w:r w:rsidRPr="00025975">
              <w:rPr>
                <w:rFonts w:ascii="Times New Roman" w:eastAsia="Times New Roman" w:hAnsi="Times New Roman" w:cs="Times New Roman"/>
                <w:b/>
                <w:caps/>
                <w:sz w:val="24"/>
                <w:szCs w:val="24"/>
                <w:lang w:eastAsia="ru-RU"/>
              </w:rPr>
              <w:t>1. ПАСПОРТ РАБОЧЕЙ  ПРОГРАММЫ ПРОФЕССИОНАЛЬНОГО МОДУЛЯ</w:t>
            </w:r>
          </w:p>
          <w:p w:rsidR="00025975" w:rsidRPr="00025975" w:rsidRDefault="00025975" w:rsidP="00025975">
            <w:pPr>
              <w:spacing w:after="0" w:line="360" w:lineRule="auto"/>
              <w:rPr>
                <w:rFonts w:ascii="Times New Roman" w:eastAsia="Times New Roman" w:hAnsi="Times New Roman" w:cs="Times New Roman"/>
                <w:sz w:val="24"/>
                <w:szCs w:val="24"/>
                <w:lang w:eastAsia="ru-RU"/>
              </w:rPr>
            </w:pPr>
          </w:p>
        </w:tc>
        <w:tc>
          <w:tcPr>
            <w:tcW w:w="800" w:type="dxa"/>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p>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p>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4</w:t>
            </w:r>
          </w:p>
        </w:tc>
      </w:tr>
      <w:tr w:rsidR="00025975" w:rsidRPr="00025975" w:rsidTr="002C2D3A">
        <w:trPr>
          <w:trHeight w:val="720"/>
        </w:trPr>
        <w:tc>
          <w:tcPr>
            <w:tcW w:w="9007" w:type="dxa"/>
            <w:shd w:val="clear" w:color="auto" w:fill="auto"/>
          </w:tcPr>
          <w:p w:rsidR="00025975" w:rsidRPr="00025975" w:rsidRDefault="00025975" w:rsidP="00025975">
            <w:pPr>
              <w:spacing w:after="0" w:line="360" w:lineRule="auto"/>
              <w:rPr>
                <w:rFonts w:ascii="Times New Roman" w:eastAsia="Times New Roman" w:hAnsi="Times New Roman" w:cs="Times New Roman"/>
                <w:b/>
                <w:caps/>
                <w:sz w:val="24"/>
                <w:szCs w:val="24"/>
                <w:lang w:eastAsia="ru-RU"/>
              </w:rPr>
            </w:pPr>
            <w:r w:rsidRPr="00025975">
              <w:rPr>
                <w:rFonts w:ascii="Times New Roman" w:eastAsia="Times New Roman" w:hAnsi="Times New Roman" w:cs="Times New Roman"/>
                <w:b/>
                <w:caps/>
                <w:sz w:val="24"/>
                <w:szCs w:val="24"/>
                <w:lang w:eastAsia="ru-RU"/>
              </w:rPr>
              <w:t>2.  результаты освоения ПРОФЕССИОНАЛЬНОГО МОДУЛЯ</w:t>
            </w:r>
          </w:p>
          <w:p w:rsidR="00025975" w:rsidRPr="00025975" w:rsidRDefault="00025975" w:rsidP="00025975">
            <w:pPr>
              <w:spacing w:after="0" w:line="360" w:lineRule="auto"/>
              <w:rPr>
                <w:rFonts w:ascii="Times New Roman" w:eastAsia="Times New Roman" w:hAnsi="Times New Roman" w:cs="Times New Roman"/>
                <w:b/>
                <w:caps/>
                <w:sz w:val="24"/>
                <w:szCs w:val="24"/>
                <w:lang w:eastAsia="ru-RU"/>
              </w:rPr>
            </w:pPr>
          </w:p>
        </w:tc>
        <w:tc>
          <w:tcPr>
            <w:tcW w:w="800" w:type="dxa"/>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6</w:t>
            </w:r>
          </w:p>
        </w:tc>
      </w:tr>
      <w:tr w:rsidR="00025975" w:rsidRPr="00025975" w:rsidTr="002C2D3A">
        <w:trPr>
          <w:trHeight w:val="594"/>
        </w:trPr>
        <w:tc>
          <w:tcPr>
            <w:tcW w:w="9007" w:type="dxa"/>
            <w:shd w:val="clear" w:color="auto" w:fill="auto"/>
          </w:tcPr>
          <w:p w:rsidR="00025975" w:rsidRPr="00025975" w:rsidRDefault="00025975" w:rsidP="00025975">
            <w:pPr>
              <w:keepNext/>
              <w:autoSpaceDE w:val="0"/>
              <w:autoSpaceDN w:val="0"/>
              <w:spacing w:after="0" w:line="240" w:lineRule="auto"/>
              <w:outlineLvl w:val="0"/>
              <w:rPr>
                <w:rFonts w:ascii="Times New Roman" w:eastAsia="Times New Roman" w:hAnsi="Times New Roman" w:cs="Times New Roman"/>
                <w:b/>
                <w:caps/>
                <w:sz w:val="24"/>
                <w:szCs w:val="24"/>
                <w:lang w:eastAsia="ru-RU"/>
              </w:rPr>
            </w:pPr>
            <w:r w:rsidRPr="00025975">
              <w:rPr>
                <w:rFonts w:ascii="Times New Roman" w:eastAsia="Times New Roman" w:hAnsi="Times New Roman" w:cs="Times New Roman"/>
                <w:b/>
                <w:caps/>
                <w:sz w:val="24"/>
                <w:szCs w:val="24"/>
                <w:lang w:eastAsia="ru-RU"/>
              </w:rPr>
              <w:t>3.  СТРУКТУРА и содержание профессионального модуля</w:t>
            </w:r>
          </w:p>
          <w:p w:rsidR="00025975" w:rsidRPr="00025975" w:rsidRDefault="00025975" w:rsidP="00025975">
            <w:pPr>
              <w:spacing w:after="0" w:line="360" w:lineRule="auto"/>
              <w:rPr>
                <w:rFonts w:ascii="Times New Roman" w:eastAsia="Times New Roman" w:hAnsi="Times New Roman" w:cs="Times New Roman"/>
                <w:b/>
                <w:caps/>
                <w:sz w:val="24"/>
                <w:szCs w:val="24"/>
                <w:lang w:eastAsia="ru-RU"/>
              </w:rPr>
            </w:pPr>
          </w:p>
        </w:tc>
        <w:tc>
          <w:tcPr>
            <w:tcW w:w="800" w:type="dxa"/>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p>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7</w:t>
            </w:r>
          </w:p>
        </w:tc>
      </w:tr>
      <w:tr w:rsidR="00025975" w:rsidRPr="00025975" w:rsidTr="002C2D3A">
        <w:trPr>
          <w:trHeight w:val="692"/>
        </w:trPr>
        <w:tc>
          <w:tcPr>
            <w:tcW w:w="9007" w:type="dxa"/>
            <w:shd w:val="clear" w:color="auto" w:fill="auto"/>
          </w:tcPr>
          <w:p w:rsidR="00025975" w:rsidRPr="00025975" w:rsidRDefault="00025975" w:rsidP="00025975">
            <w:pPr>
              <w:keepNext/>
              <w:autoSpaceDE w:val="0"/>
              <w:autoSpaceDN w:val="0"/>
              <w:spacing w:after="0" w:line="360" w:lineRule="auto"/>
              <w:outlineLvl w:val="0"/>
              <w:rPr>
                <w:rFonts w:ascii="Times New Roman" w:eastAsia="Times New Roman" w:hAnsi="Times New Roman" w:cs="Times New Roman"/>
                <w:b/>
                <w:caps/>
                <w:sz w:val="24"/>
                <w:szCs w:val="24"/>
                <w:lang w:eastAsia="ru-RU"/>
              </w:rPr>
            </w:pPr>
            <w:r w:rsidRPr="00025975">
              <w:rPr>
                <w:rFonts w:ascii="Times New Roman" w:eastAsia="Times New Roman" w:hAnsi="Times New Roman" w:cs="Times New Roman"/>
                <w:b/>
                <w:caps/>
                <w:sz w:val="24"/>
                <w:szCs w:val="24"/>
                <w:lang w:eastAsia="ru-RU"/>
              </w:rPr>
              <w:t>4.  условия реализации программы ПРОФЕССИОНАЛЬНОГО МОДУЛЯ</w:t>
            </w:r>
          </w:p>
          <w:p w:rsidR="00025975" w:rsidRPr="00025975" w:rsidRDefault="00025975" w:rsidP="00025975">
            <w:pPr>
              <w:spacing w:after="0" w:line="360" w:lineRule="auto"/>
              <w:rPr>
                <w:rFonts w:ascii="Times New Roman" w:eastAsia="Times New Roman" w:hAnsi="Times New Roman" w:cs="Times New Roman"/>
                <w:b/>
                <w:caps/>
                <w:sz w:val="24"/>
                <w:szCs w:val="24"/>
                <w:lang w:eastAsia="ru-RU"/>
              </w:rPr>
            </w:pPr>
          </w:p>
        </w:tc>
        <w:tc>
          <w:tcPr>
            <w:tcW w:w="800" w:type="dxa"/>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p>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27</w:t>
            </w:r>
          </w:p>
        </w:tc>
      </w:tr>
      <w:tr w:rsidR="00025975" w:rsidRPr="00025975" w:rsidTr="002C2D3A">
        <w:trPr>
          <w:trHeight w:val="692"/>
        </w:trPr>
        <w:tc>
          <w:tcPr>
            <w:tcW w:w="9007" w:type="dxa"/>
            <w:shd w:val="clear" w:color="auto" w:fill="auto"/>
          </w:tcPr>
          <w:p w:rsidR="00025975" w:rsidRPr="00025975" w:rsidRDefault="00025975" w:rsidP="00025975">
            <w:pPr>
              <w:spacing w:after="0" w:line="360" w:lineRule="auto"/>
              <w:rPr>
                <w:rFonts w:ascii="Times New Roman" w:eastAsia="Times New Roman" w:hAnsi="Times New Roman" w:cs="Times New Roman"/>
                <w:b/>
                <w:bCs/>
                <w:i/>
                <w:sz w:val="24"/>
                <w:szCs w:val="24"/>
                <w:lang w:eastAsia="ru-RU"/>
              </w:rPr>
            </w:pPr>
            <w:r w:rsidRPr="00025975">
              <w:rPr>
                <w:rFonts w:ascii="Times New Roman" w:eastAsia="Times New Roman" w:hAnsi="Times New Roman" w:cs="Times New Roman"/>
                <w:b/>
                <w:caps/>
                <w:sz w:val="24"/>
                <w:szCs w:val="24"/>
                <w:lang w:eastAsia="ru-RU"/>
              </w:rPr>
              <w:t>5. Контроль и оценка результатов освоения профессионального модуля (вида профессиональной деятельности</w:t>
            </w:r>
            <w:r w:rsidRPr="00025975">
              <w:rPr>
                <w:rFonts w:ascii="Times New Roman" w:eastAsia="Times New Roman" w:hAnsi="Times New Roman" w:cs="Times New Roman"/>
                <w:b/>
                <w:bCs/>
                <w:sz w:val="24"/>
                <w:szCs w:val="24"/>
                <w:lang w:eastAsia="ru-RU"/>
              </w:rPr>
              <w:t>)</w:t>
            </w:r>
            <w:r w:rsidRPr="00025975">
              <w:rPr>
                <w:rFonts w:ascii="Times New Roman" w:eastAsia="Times New Roman" w:hAnsi="Times New Roman" w:cs="Times New Roman"/>
                <w:b/>
                <w:bCs/>
                <w:i/>
                <w:sz w:val="24"/>
                <w:szCs w:val="24"/>
                <w:lang w:eastAsia="ru-RU"/>
              </w:rPr>
              <w:t xml:space="preserve"> </w:t>
            </w:r>
          </w:p>
          <w:p w:rsidR="00025975" w:rsidRPr="00025975" w:rsidRDefault="00025975" w:rsidP="00025975">
            <w:pPr>
              <w:spacing w:after="0" w:line="360" w:lineRule="auto"/>
              <w:rPr>
                <w:rFonts w:ascii="Times New Roman" w:eastAsia="Times New Roman" w:hAnsi="Times New Roman" w:cs="Times New Roman"/>
                <w:b/>
                <w:caps/>
                <w:sz w:val="24"/>
                <w:szCs w:val="24"/>
                <w:lang w:eastAsia="ru-RU"/>
              </w:rPr>
            </w:pPr>
          </w:p>
        </w:tc>
        <w:tc>
          <w:tcPr>
            <w:tcW w:w="800" w:type="dxa"/>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p>
          <w:p w:rsidR="00025975" w:rsidRPr="00025975" w:rsidRDefault="00025975" w:rsidP="00025975">
            <w:pPr>
              <w:spacing w:after="0" w:line="240" w:lineRule="auto"/>
              <w:jc w:val="center"/>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30</w:t>
            </w:r>
          </w:p>
        </w:tc>
      </w:tr>
    </w:tbl>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025975" w:rsidRPr="00025975" w:rsidRDefault="00025975" w:rsidP="00025975">
      <w:pPr>
        <w:spacing w:after="0" w:line="240" w:lineRule="auto"/>
        <w:rPr>
          <w:rFonts w:ascii="Times New Roman" w:eastAsia="Times New Roman" w:hAnsi="Times New Roman" w:cs="Times New Roman"/>
          <w:sz w:val="28"/>
          <w:szCs w:val="28"/>
          <w:lang w:eastAsia="ru-RU"/>
        </w:rPr>
        <w:sectPr w:rsidR="00025975" w:rsidRPr="00025975">
          <w:footerReference w:type="default" r:id="rId9"/>
          <w:pgSz w:w="11906" w:h="16838"/>
          <w:pgMar w:top="1134" w:right="850" w:bottom="1134" w:left="1701" w:header="708" w:footer="708" w:gutter="0"/>
          <w:cols w:space="720"/>
        </w:sect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lastRenderedPageBreak/>
        <w:t xml:space="preserve">1. паспорт РАБОЧЕЙ ПРОГРАММЫ </w:t>
      </w: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caps/>
          <w:sz w:val="28"/>
          <w:szCs w:val="28"/>
          <w:lang w:eastAsia="ru-RU"/>
        </w:rPr>
        <w:t>ПРОФЕССИОНАЛЬНОГО МОДУЛЯ</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t>ПМ. 04 Освоение одной или нескольких профессий рабочих или должностей служащих</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1.1. Область применения программы</w:t>
      </w:r>
    </w:p>
    <w:p w:rsid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Рабочая программа профессионального модуля (далее программа) – является частью основной профессиональной образовательной программы в соответствии с ФГОС 23.02.03 Техническое обслуживание и ремонт автомобильного транспорта в части освоения основного вида профессиональной деятельности (ВПД):</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0"/>
        <w:gridCol w:w="5634"/>
      </w:tblGrid>
      <w:tr w:rsidR="004C0FC5" w:rsidTr="004C0FC5">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pStyle w:val="af3"/>
              <w:ind w:left="0"/>
              <w:jc w:val="center"/>
              <w:rPr>
                <w:rFonts w:eastAsia="Calibri"/>
                <w:b/>
              </w:rPr>
            </w:pPr>
            <w:r>
              <w:rPr>
                <w:b/>
              </w:rPr>
              <w:t>Профессиональные компетенции</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pStyle w:val="af3"/>
              <w:ind w:left="0"/>
              <w:jc w:val="center"/>
              <w:rPr>
                <w:rFonts w:eastAsia="Calibri"/>
                <w:b/>
              </w:rPr>
            </w:pPr>
            <w:r>
              <w:rPr>
                <w:b/>
              </w:rPr>
              <w:t>Показатели оценки результата</w:t>
            </w:r>
          </w:p>
        </w:tc>
      </w:tr>
      <w:tr w:rsidR="004C0FC5" w:rsidTr="004C0FC5">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t>ПК 4.1. Диагностировать автомобиль, его агрегаты и системы.</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rsidP="004C0FC5">
            <w:pPr>
              <w:pStyle w:val="9"/>
              <w:numPr>
                <w:ilvl w:val="0"/>
                <w:numId w:val="25"/>
              </w:numPr>
              <w:shd w:val="clear" w:color="auto" w:fill="auto"/>
              <w:tabs>
                <w:tab w:val="left" w:pos="355"/>
              </w:tabs>
              <w:spacing w:line="240" w:lineRule="auto"/>
              <w:ind w:left="120"/>
              <w:jc w:val="left"/>
              <w:rPr>
                <w:color w:val="000000"/>
                <w:sz w:val="28"/>
                <w:szCs w:val="28"/>
              </w:rPr>
            </w:pPr>
            <w:r>
              <w:rPr>
                <w:color w:val="000000"/>
                <w:sz w:val="28"/>
                <w:szCs w:val="28"/>
              </w:rPr>
              <w:t>организация рабочего места в соответствии с видом диагностирования;</w:t>
            </w:r>
          </w:p>
          <w:p w:rsidR="004C0FC5" w:rsidRDefault="004C0FC5" w:rsidP="004C0FC5">
            <w:pPr>
              <w:pStyle w:val="9"/>
              <w:numPr>
                <w:ilvl w:val="0"/>
                <w:numId w:val="25"/>
              </w:numPr>
              <w:shd w:val="clear" w:color="auto" w:fill="auto"/>
              <w:tabs>
                <w:tab w:val="left" w:pos="355"/>
              </w:tabs>
              <w:spacing w:line="240" w:lineRule="auto"/>
              <w:ind w:left="120"/>
              <w:jc w:val="left"/>
              <w:rPr>
                <w:color w:val="000000"/>
                <w:sz w:val="28"/>
                <w:szCs w:val="28"/>
              </w:rPr>
            </w:pPr>
            <w:r>
              <w:rPr>
                <w:color w:val="000000"/>
                <w:sz w:val="28"/>
                <w:szCs w:val="28"/>
              </w:rPr>
              <w:t>соблюдение последовательности операций при диагностирование;</w:t>
            </w:r>
          </w:p>
          <w:p w:rsidR="004C0FC5" w:rsidRDefault="004C0FC5" w:rsidP="004C0FC5">
            <w:pPr>
              <w:pStyle w:val="9"/>
              <w:numPr>
                <w:ilvl w:val="0"/>
                <w:numId w:val="25"/>
              </w:numPr>
              <w:shd w:val="clear" w:color="auto" w:fill="auto"/>
              <w:tabs>
                <w:tab w:val="left" w:pos="355"/>
              </w:tabs>
              <w:spacing w:line="240" w:lineRule="auto"/>
              <w:ind w:left="120"/>
              <w:jc w:val="left"/>
              <w:rPr>
                <w:color w:val="000000"/>
                <w:sz w:val="28"/>
                <w:szCs w:val="28"/>
              </w:rPr>
            </w:pPr>
            <w:r>
              <w:rPr>
                <w:bCs/>
                <w:sz w:val="28"/>
                <w:szCs w:val="28"/>
              </w:rPr>
              <w:t>правильность выполнения операций диагностирование агрегатов и узлов автомобиля;</w:t>
            </w:r>
          </w:p>
          <w:p w:rsidR="004C0FC5" w:rsidRDefault="004C0FC5">
            <w:pPr>
              <w:jc w:val="both"/>
              <w:rPr>
                <w:bCs/>
                <w:sz w:val="28"/>
                <w:szCs w:val="28"/>
              </w:rPr>
            </w:pPr>
            <w:r>
              <w:rPr>
                <w:bCs/>
                <w:sz w:val="28"/>
                <w:szCs w:val="28"/>
              </w:rPr>
              <w:t>- способность определять способы и средства диагностирования;</w:t>
            </w:r>
          </w:p>
          <w:p w:rsidR="004C0FC5" w:rsidRDefault="004C0FC5">
            <w:pPr>
              <w:jc w:val="both"/>
              <w:rPr>
                <w:bCs/>
                <w:sz w:val="28"/>
                <w:szCs w:val="28"/>
              </w:rPr>
            </w:pPr>
            <w:r>
              <w:rPr>
                <w:bCs/>
                <w:sz w:val="28"/>
                <w:szCs w:val="28"/>
              </w:rPr>
              <w:t>- демонстрация навыков использования и применения специализированного инструмента;</w:t>
            </w:r>
          </w:p>
          <w:p w:rsidR="004C0FC5" w:rsidRDefault="004C0FC5">
            <w:pPr>
              <w:jc w:val="both"/>
              <w:rPr>
                <w:rFonts w:ascii="Times New Roman" w:eastAsia="Times New Roman" w:hAnsi="Times New Roman" w:cs="Times New Roman"/>
                <w:bCs/>
                <w:sz w:val="28"/>
                <w:szCs w:val="28"/>
              </w:rPr>
            </w:pPr>
            <w:r>
              <w:rPr>
                <w:bCs/>
                <w:sz w:val="28"/>
                <w:szCs w:val="28"/>
              </w:rPr>
              <w:t>-   умение определять работоспособность и остаточный ресурс  автомобиля и сборочных единиц по результатам диагностирования.</w:t>
            </w:r>
          </w:p>
        </w:tc>
      </w:tr>
      <w:tr w:rsidR="004C0FC5" w:rsidTr="004C0FC5">
        <w:trPr>
          <w:trHeight w:val="841"/>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t>ПК 4.2. Выполнять работы по различным видам технического обслуживания.</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rsidP="004C0FC5">
            <w:pPr>
              <w:pStyle w:val="9"/>
              <w:numPr>
                <w:ilvl w:val="0"/>
                <w:numId w:val="25"/>
              </w:numPr>
              <w:shd w:val="clear" w:color="auto" w:fill="auto"/>
              <w:tabs>
                <w:tab w:val="left" w:pos="355"/>
              </w:tabs>
              <w:spacing w:line="240" w:lineRule="auto"/>
              <w:ind w:left="120"/>
              <w:jc w:val="left"/>
              <w:rPr>
                <w:color w:val="000000"/>
                <w:sz w:val="28"/>
                <w:szCs w:val="28"/>
              </w:rPr>
            </w:pPr>
            <w:r>
              <w:rPr>
                <w:color w:val="000000"/>
                <w:sz w:val="28"/>
                <w:szCs w:val="28"/>
              </w:rPr>
              <w:t>организация рабочего места в соответствии с видом технического обслуживания;</w:t>
            </w:r>
          </w:p>
          <w:p w:rsidR="004C0FC5" w:rsidRDefault="004C0FC5" w:rsidP="004C0FC5">
            <w:pPr>
              <w:pStyle w:val="9"/>
              <w:numPr>
                <w:ilvl w:val="0"/>
                <w:numId w:val="26"/>
              </w:numPr>
              <w:shd w:val="clear" w:color="auto" w:fill="auto"/>
              <w:tabs>
                <w:tab w:val="left" w:pos="283"/>
              </w:tabs>
              <w:spacing w:line="240" w:lineRule="auto"/>
              <w:ind w:left="120"/>
              <w:jc w:val="left"/>
              <w:rPr>
                <w:color w:val="000000"/>
                <w:sz w:val="28"/>
                <w:szCs w:val="28"/>
              </w:rPr>
            </w:pPr>
            <w:r>
              <w:rPr>
                <w:color w:val="000000"/>
                <w:sz w:val="28"/>
                <w:szCs w:val="28"/>
              </w:rPr>
              <w:t>организация рабочего места в соответствии с видом технического обслуживания;</w:t>
            </w:r>
          </w:p>
          <w:p w:rsidR="004C0FC5" w:rsidRDefault="004C0FC5" w:rsidP="004C0FC5">
            <w:pPr>
              <w:pStyle w:val="9"/>
              <w:numPr>
                <w:ilvl w:val="0"/>
                <w:numId w:val="27"/>
              </w:numPr>
              <w:shd w:val="clear" w:color="auto" w:fill="auto"/>
              <w:tabs>
                <w:tab w:val="left" w:pos="288"/>
              </w:tabs>
              <w:spacing w:line="240" w:lineRule="auto"/>
              <w:ind w:left="120"/>
              <w:jc w:val="left"/>
              <w:rPr>
                <w:color w:val="000000"/>
                <w:sz w:val="28"/>
                <w:szCs w:val="28"/>
              </w:rPr>
            </w:pPr>
            <w:r>
              <w:rPr>
                <w:color w:val="000000"/>
                <w:sz w:val="28"/>
                <w:szCs w:val="28"/>
              </w:rPr>
              <w:t>соблюдение последовательности операций при выполнении работ по техническому обслуживанию в соответствии с технологической инструкцией автомобилей;</w:t>
            </w:r>
          </w:p>
          <w:p w:rsidR="004C0FC5" w:rsidRDefault="004C0FC5" w:rsidP="004C0FC5">
            <w:pPr>
              <w:pStyle w:val="9"/>
              <w:numPr>
                <w:ilvl w:val="0"/>
                <w:numId w:val="27"/>
              </w:numPr>
              <w:shd w:val="clear" w:color="auto" w:fill="auto"/>
              <w:tabs>
                <w:tab w:val="left" w:pos="288"/>
              </w:tabs>
              <w:spacing w:line="240" w:lineRule="auto"/>
              <w:ind w:left="120"/>
              <w:jc w:val="left"/>
              <w:rPr>
                <w:color w:val="000000"/>
                <w:sz w:val="28"/>
                <w:szCs w:val="28"/>
              </w:rPr>
            </w:pPr>
            <w:r>
              <w:rPr>
                <w:color w:val="000000"/>
                <w:sz w:val="28"/>
                <w:szCs w:val="28"/>
              </w:rPr>
              <w:lastRenderedPageBreak/>
              <w:t>соблюдение требований охраны труда и экологической безопасности при проведении технического обслуживания;</w:t>
            </w:r>
          </w:p>
          <w:p w:rsidR="004C0FC5" w:rsidRDefault="004C0FC5" w:rsidP="004C0FC5">
            <w:pPr>
              <w:pStyle w:val="9"/>
              <w:numPr>
                <w:ilvl w:val="0"/>
                <w:numId w:val="27"/>
              </w:numPr>
              <w:shd w:val="clear" w:color="auto" w:fill="auto"/>
              <w:tabs>
                <w:tab w:val="left" w:pos="288"/>
              </w:tabs>
              <w:spacing w:line="240" w:lineRule="auto"/>
              <w:ind w:left="120"/>
              <w:jc w:val="left"/>
              <w:rPr>
                <w:color w:val="000000"/>
                <w:sz w:val="28"/>
                <w:szCs w:val="28"/>
              </w:rPr>
            </w:pPr>
            <w:r>
              <w:rPr>
                <w:bCs/>
                <w:sz w:val="28"/>
                <w:szCs w:val="28"/>
              </w:rPr>
              <w:t xml:space="preserve">выполнение регулировок механизмов и систем автомобиля; </w:t>
            </w:r>
          </w:p>
          <w:p w:rsidR="004C0FC5" w:rsidRDefault="004C0FC5">
            <w:pPr>
              <w:pStyle w:val="9"/>
              <w:shd w:val="clear" w:color="auto" w:fill="auto"/>
              <w:tabs>
                <w:tab w:val="left" w:pos="288"/>
              </w:tabs>
              <w:spacing w:line="240" w:lineRule="auto"/>
              <w:ind w:firstLine="0"/>
              <w:jc w:val="left"/>
              <w:rPr>
                <w:color w:val="000000"/>
                <w:sz w:val="28"/>
                <w:szCs w:val="28"/>
              </w:rPr>
            </w:pPr>
            <w:r>
              <w:rPr>
                <w:color w:val="000000"/>
                <w:sz w:val="28"/>
                <w:szCs w:val="28"/>
              </w:rPr>
              <w:t xml:space="preserve">- </w:t>
            </w:r>
            <w:r>
              <w:rPr>
                <w:bCs/>
                <w:sz w:val="28"/>
                <w:szCs w:val="28"/>
              </w:rPr>
              <w:t>демонстрация навыков использования и применения специализированного инструмента;</w:t>
            </w:r>
          </w:p>
          <w:p w:rsidR="004C0FC5" w:rsidRDefault="004C0FC5">
            <w:pPr>
              <w:jc w:val="both"/>
              <w:rPr>
                <w:rFonts w:ascii="Times New Roman" w:eastAsia="Times New Roman" w:hAnsi="Times New Roman" w:cs="Times New Roman"/>
                <w:bCs/>
                <w:sz w:val="28"/>
                <w:szCs w:val="28"/>
              </w:rPr>
            </w:pPr>
            <w:r>
              <w:rPr>
                <w:color w:val="000000"/>
                <w:sz w:val="28"/>
                <w:szCs w:val="28"/>
              </w:rPr>
              <w:t>соблюдение последовательности операций при техническом обслуживании;</w:t>
            </w:r>
          </w:p>
        </w:tc>
      </w:tr>
      <w:tr w:rsidR="004C0FC5" w:rsidTr="004C0FC5">
        <w:trPr>
          <w:trHeight w:val="1549"/>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widowControl w:val="0"/>
              <w:snapToGrid w:val="0"/>
              <w:jc w:val="both"/>
              <w:rPr>
                <w:rFonts w:ascii="Times New Roman" w:eastAsia="Times New Roman" w:hAnsi="Times New Roman" w:cs="Times New Roman"/>
                <w:sz w:val="28"/>
                <w:szCs w:val="28"/>
              </w:rPr>
            </w:pPr>
            <w:r>
              <w:rPr>
                <w:sz w:val="28"/>
                <w:szCs w:val="28"/>
              </w:rPr>
              <w:lastRenderedPageBreak/>
              <w:t>ПК 4.3. Осуществлять выбор способов ремонта узлов и деталей, устранять неисправности.</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jc w:val="both"/>
              <w:rPr>
                <w:rFonts w:ascii="Times New Roman" w:eastAsia="Times New Roman" w:hAnsi="Times New Roman"/>
                <w:bCs/>
                <w:sz w:val="28"/>
                <w:szCs w:val="28"/>
              </w:rPr>
            </w:pPr>
            <w:r>
              <w:rPr>
                <w:bCs/>
                <w:sz w:val="28"/>
                <w:szCs w:val="28"/>
              </w:rPr>
              <w:t>- правильность выполнения операций разборки-сборки агрегатов и узлов автомобиля;</w:t>
            </w:r>
          </w:p>
          <w:p w:rsidR="004C0FC5" w:rsidRDefault="004C0FC5">
            <w:pPr>
              <w:jc w:val="both"/>
              <w:rPr>
                <w:bCs/>
                <w:sz w:val="28"/>
                <w:szCs w:val="28"/>
              </w:rPr>
            </w:pPr>
            <w:r>
              <w:rPr>
                <w:bCs/>
                <w:sz w:val="28"/>
                <w:szCs w:val="28"/>
              </w:rPr>
              <w:t>- выполнение регулировок механизмов и систем автомобиля;</w:t>
            </w:r>
          </w:p>
          <w:p w:rsidR="004C0FC5" w:rsidRDefault="004C0FC5">
            <w:pPr>
              <w:jc w:val="both"/>
              <w:rPr>
                <w:bCs/>
                <w:sz w:val="28"/>
                <w:szCs w:val="28"/>
              </w:rPr>
            </w:pPr>
            <w:r>
              <w:rPr>
                <w:bCs/>
                <w:sz w:val="28"/>
                <w:szCs w:val="28"/>
              </w:rPr>
              <w:t>- демонстрация навыков обкатки автомобиля;</w:t>
            </w:r>
          </w:p>
          <w:p w:rsidR="004C0FC5" w:rsidRDefault="004C0FC5">
            <w:pPr>
              <w:jc w:val="both"/>
              <w:rPr>
                <w:bCs/>
                <w:sz w:val="28"/>
                <w:szCs w:val="28"/>
              </w:rPr>
            </w:pPr>
            <w:r>
              <w:rPr>
                <w:bCs/>
                <w:sz w:val="28"/>
                <w:szCs w:val="28"/>
              </w:rPr>
              <w:t>- способность определять способы и средства ремонта;</w:t>
            </w:r>
          </w:p>
          <w:p w:rsidR="004C0FC5" w:rsidRDefault="004C0FC5">
            <w:pPr>
              <w:jc w:val="both"/>
              <w:rPr>
                <w:bCs/>
                <w:sz w:val="28"/>
                <w:szCs w:val="28"/>
              </w:rPr>
            </w:pPr>
            <w:r>
              <w:rPr>
                <w:bCs/>
                <w:sz w:val="28"/>
                <w:szCs w:val="28"/>
              </w:rPr>
              <w:t>- демонстрация навыков использования и применения специализированного инструмента;</w:t>
            </w:r>
          </w:p>
          <w:p w:rsidR="004C0FC5" w:rsidRDefault="004C0FC5">
            <w:pPr>
              <w:jc w:val="both"/>
              <w:rPr>
                <w:rFonts w:ascii="Times New Roman" w:eastAsia="Times New Roman" w:hAnsi="Times New Roman" w:cs="Times New Roman"/>
                <w:bCs/>
                <w:sz w:val="28"/>
                <w:szCs w:val="28"/>
              </w:rPr>
            </w:pPr>
            <w:r>
              <w:rPr>
                <w:bCs/>
                <w:sz w:val="28"/>
                <w:szCs w:val="28"/>
              </w:rPr>
              <w:t>- умение определять работоспособность деталей и сборочных единиц по результатам дефектовки.</w:t>
            </w:r>
          </w:p>
        </w:tc>
      </w:tr>
      <w:tr w:rsidR="004C0FC5" w:rsidTr="004C0FC5">
        <w:trPr>
          <w:trHeight w:val="904"/>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t>ПК 4.4. Оформлять отчётную документацию по техническому обслуживанию.</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pStyle w:val="af3"/>
              <w:ind w:left="0"/>
              <w:jc w:val="both"/>
              <w:rPr>
                <w:rFonts w:ascii="Calibri" w:eastAsia="Calibri" w:hAnsi="Calibri"/>
                <w:b/>
                <w:color w:val="000000"/>
                <w:sz w:val="28"/>
                <w:szCs w:val="28"/>
              </w:rPr>
            </w:pPr>
            <w:r>
              <w:rPr>
                <w:color w:val="000000"/>
                <w:sz w:val="28"/>
                <w:szCs w:val="28"/>
              </w:rPr>
              <w:t xml:space="preserve">- </w:t>
            </w:r>
            <w:r>
              <w:rPr>
                <w:b/>
                <w:color w:val="000000"/>
                <w:sz w:val="28"/>
                <w:szCs w:val="28"/>
              </w:rPr>
              <w:t xml:space="preserve">ведение учетной документации по техническому   </w:t>
            </w:r>
            <w:r>
              <w:rPr>
                <w:b/>
                <w:i/>
                <w:color w:val="000000"/>
                <w:sz w:val="28"/>
                <w:szCs w:val="28"/>
              </w:rPr>
              <w:t>обслуживанию</w:t>
            </w:r>
            <w:r>
              <w:rPr>
                <w:color w:val="000000"/>
                <w:sz w:val="28"/>
                <w:szCs w:val="28"/>
              </w:rPr>
              <w:t>.</w:t>
            </w:r>
          </w:p>
          <w:p w:rsidR="004C0FC5" w:rsidRDefault="004C0FC5">
            <w:pPr>
              <w:jc w:val="both"/>
              <w:rPr>
                <w:rFonts w:ascii="Times New Roman" w:eastAsia="Times New Roman" w:hAnsi="Times New Roman" w:cs="Times New Roman"/>
                <w:bCs/>
                <w:sz w:val="28"/>
                <w:szCs w:val="28"/>
              </w:rPr>
            </w:pPr>
            <w:r>
              <w:rPr>
                <w:b/>
                <w:i/>
                <w:color w:val="000000"/>
                <w:sz w:val="28"/>
                <w:szCs w:val="28"/>
              </w:rPr>
              <w:t xml:space="preserve">   </w:t>
            </w:r>
          </w:p>
        </w:tc>
      </w:tr>
      <w:tr w:rsidR="004C0FC5" w:rsidTr="004C0FC5">
        <w:trPr>
          <w:trHeight w:val="1549"/>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t>ПК 4.5. Управлять автомобилями категории «С» «В»</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jc w:val="both"/>
              <w:rPr>
                <w:rFonts w:ascii="Times New Roman" w:eastAsia="Times New Roman" w:hAnsi="Times New Roman"/>
                <w:bCs/>
                <w:sz w:val="28"/>
                <w:szCs w:val="28"/>
              </w:rPr>
            </w:pPr>
            <w:r>
              <w:rPr>
                <w:bCs/>
                <w:sz w:val="28"/>
                <w:szCs w:val="28"/>
              </w:rPr>
              <w:t>- запуск  двигателя;</w:t>
            </w:r>
          </w:p>
          <w:p w:rsidR="004C0FC5" w:rsidRDefault="004C0FC5">
            <w:pPr>
              <w:jc w:val="both"/>
              <w:rPr>
                <w:bCs/>
                <w:sz w:val="28"/>
                <w:szCs w:val="28"/>
              </w:rPr>
            </w:pPr>
            <w:r>
              <w:rPr>
                <w:bCs/>
                <w:sz w:val="28"/>
                <w:szCs w:val="28"/>
              </w:rPr>
              <w:t>- движение по прямой с поворотом налево, направо на пониженных и повышенных скоростях;</w:t>
            </w:r>
          </w:p>
          <w:p w:rsidR="004C0FC5" w:rsidRDefault="004C0FC5">
            <w:pPr>
              <w:jc w:val="both"/>
              <w:rPr>
                <w:bCs/>
                <w:sz w:val="28"/>
                <w:szCs w:val="28"/>
              </w:rPr>
            </w:pPr>
            <w:r>
              <w:rPr>
                <w:bCs/>
                <w:sz w:val="28"/>
                <w:szCs w:val="28"/>
              </w:rPr>
              <w:lastRenderedPageBreak/>
              <w:t>- движение задним ходом;</w:t>
            </w:r>
          </w:p>
          <w:p w:rsidR="004C0FC5" w:rsidRDefault="004C0FC5">
            <w:pPr>
              <w:jc w:val="both"/>
              <w:rPr>
                <w:bCs/>
                <w:sz w:val="28"/>
                <w:szCs w:val="28"/>
              </w:rPr>
            </w:pPr>
            <w:r>
              <w:rPr>
                <w:bCs/>
                <w:sz w:val="28"/>
                <w:szCs w:val="28"/>
              </w:rPr>
              <w:t>- выполнение разворота;</w:t>
            </w:r>
          </w:p>
          <w:p w:rsidR="004C0FC5" w:rsidRDefault="004C0FC5">
            <w:pPr>
              <w:jc w:val="both"/>
              <w:rPr>
                <w:rFonts w:ascii="Times New Roman" w:eastAsia="Times New Roman" w:hAnsi="Times New Roman" w:cs="Times New Roman"/>
                <w:bCs/>
                <w:sz w:val="28"/>
                <w:szCs w:val="28"/>
              </w:rPr>
            </w:pPr>
            <w:r>
              <w:rPr>
                <w:sz w:val="28"/>
                <w:szCs w:val="28"/>
              </w:rPr>
              <w:t>- изложение правил дорожного движения при вождении</w:t>
            </w:r>
          </w:p>
        </w:tc>
      </w:tr>
      <w:tr w:rsidR="004C0FC5" w:rsidTr="004C0FC5">
        <w:trPr>
          <w:trHeight w:val="1549"/>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lastRenderedPageBreak/>
              <w:t>ПК 4.6. Выполнять работы по транспортировке грузов</w:t>
            </w:r>
          </w:p>
        </w:tc>
        <w:tc>
          <w:tcPr>
            <w:tcW w:w="5634" w:type="dxa"/>
            <w:tcBorders>
              <w:top w:val="single" w:sz="4" w:space="0" w:color="auto"/>
              <w:left w:val="single" w:sz="4" w:space="0" w:color="auto"/>
              <w:bottom w:val="single" w:sz="4" w:space="0" w:color="auto"/>
              <w:right w:val="single" w:sz="4" w:space="0" w:color="auto"/>
            </w:tcBorders>
          </w:tcPr>
          <w:p w:rsidR="004C0FC5" w:rsidRDefault="004C0FC5">
            <w:pPr>
              <w:rPr>
                <w:rFonts w:ascii="Times New Roman" w:eastAsia="Times New Roman" w:hAnsi="Times New Roman"/>
                <w:bCs/>
                <w:sz w:val="28"/>
                <w:szCs w:val="28"/>
              </w:rPr>
            </w:pPr>
            <w:r>
              <w:rPr>
                <w:bCs/>
                <w:sz w:val="28"/>
                <w:szCs w:val="28"/>
              </w:rPr>
              <w:t>- проведение  погрузочно-разгрузочных работ;</w:t>
            </w:r>
          </w:p>
          <w:p w:rsidR="004C0FC5" w:rsidRDefault="004C0FC5">
            <w:pPr>
              <w:rPr>
                <w:bCs/>
                <w:sz w:val="28"/>
                <w:szCs w:val="28"/>
              </w:rPr>
            </w:pPr>
            <w:r>
              <w:rPr>
                <w:bCs/>
                <w:sz w:val="28"/>
                <w:szCs w:val="28"/>
              </w:rPr>
              <w:t>- обеспечение сохранности груза;</w:t>
            </w:r>
          </w:p>
          <w:p w:rsidR="004C0FC5" w:rsidRDefault="004C0FC5">
            <w:pPr>
              <w:rPr>
                <w:bCs/>
                <w:sz w:val="28"/>
                <w:szCs w:val="28"/>
              </w:rPr>
            </w:pPr>
            <w:r>
              <w:rPr>
                <w:bCs/>
                <w:sz w:val="28"/>
                <w:szCs w:val="28"/>
              </w:rPr>
              <w:t>- размещение и закрепление груза на транспортном средстве;</w:t>
            </w:r>
          </w:p>
          <w:p w:rsidR="004C0FC5" w:rsidRDefault="004C0FC5">
            <w:pPr>
              <w:rPr>
                <w:bCs/>
                <w:sz w:val="28"/>
                <w:szCs w:val="28"/>
              </w:rPr>
            </w:pPr>
            <w:r>
              <w:rPr>
                <w:bCs/>
                <w:sz w:val="28"/>
                <w:szCs w:val="28"/>
              </w:rPr>
              <w:t>- перевозка грузов, выступающих за габариты транспортного средства;</w:t>
            </w:r>
          </w:p>
          <w:p w:rsidR="004C0FC5" w:rsidRDefault="004C0FC5">
            <w:pPr>
              <w:rPr>
                <w:sz w:val="28"/>
                <w:szCs w:val="28"/>
              </w:rPr>
            </w:pPr>
            <w:r>
              <w:rPr>
                <w:sz w:val="28"/>
                <w:szCs w:val="28"/>
              </w:rPr>
              <w:t>- изложение техники безопасности при выполнении работ с грузом.</w:t>
            </w:r>
          </w:p>
          <w:p w:rsidR="004C0FC5" w:rsidRDefault="004C0FC5">
            <w:pPr>
              <w:rPr>
                <w:rFonts w:ascii="Times New Roman" w:eastAsia="Times New Roman" w:hAnsi="Times New Roman" w:cs="Times New Roman"/>
                <w:bCs/>
                <w:sz w:val="28"/>
                <w:szCs w:val="28"/>
              </w:rPr>
            </w:pPr>
          </w:p>
        </w:tc>
      </w:tr>
      <w:tr w:rsidR="004C0FC5" w:rsidTr="004C0FC5">
        <w:trPr>
          <w:trHeight w:val="1549"/>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t>ПК 4.7. Осуществлять техническое обслуживание транспортных средств, в пути следования</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rPr>
                <w:rFonts w:ascii="Times New Roman" w:eastAsia="Times New Roman" w:hAnsi="Times New Roman"/>
                <w:bCs/>
                <w:sz w:val="28"/>
                <w:szCs w:val="28"/>
              </w:rPr>
            </w:pPr>
            <w:r>
              <w:rPr>
                <w:bCs/>
                <w:sz w:val="28"/>
                <w:szCs w:val="28"/>
              </w:rPr>
              <w:t>- подготовка автомобиля  к работе;</w:t>
            </w:r>
          </w:p>
          <w:p w:rsidR="004C0FC5" w:rsidRDefault="004C0FC5">
            <w:pPr>
              <w:rPr>
                <w:bCs/>
                <w:sz w:val="28"/>
                <w:szCs w:val="28"/>
              </w:rPr>
            </w:pPr>
            <w:r>
              <w:rPr>
                <w:bCs/>
                <w:sz w:val="28"/>
                <w:szCs w:val="28"/>
              </w:rPr>
              <w:t>- проведение ежесменного технического обслуживания автомобиля;</w:t>
            </w:r>
          </w:p>
          <w:p w:rsidR="004C0FC5" w:rsidRDefault="004C0FC5">
            <w:pPr>
              <w:rPr>
                <w:bCs/>
                <w:sz w:val="28"/>
                <w:szCs w:val="28"/>
              </w:rPr>
            </w:pPr>
            <w:r>
              <w:rPr>
                <w:bCs/>
                <w:sz w:val="28"/>
                <w:szCs w:val="28"/>
              </w:rPr>
              <w:t>- проверка крепления всех узлов и механизмов;</w:t>
            </w:r>
          </w:p>
          <w:p w:rsidR="004C0FC5" w:rsidRDefault="004C0FC5">
            <w:pPr>
              <w:rPr>
                <w:bCs/>
                <w:sz w:val="28"/>
                <w:szCs w:val="28"/>
              </w:rPr>
            </w:pPr>
            <w:r>
              <w:rPr>
                <w:bCs/>
                <w:sz w:val="28"/>
                <w:szCs w:val="28"/>
              </w:rPr>
              <w:t>- проверка заправочных емкостей;</w:t>
            </w:r>
          </w:p>
          <w:p w:rsidR="004C0FC5" w:rsidRDefault="004C0FC5">
            <w:pPr>
              <w:rPr>
                <w:rFonts w:ascii="Times New Roman" w:eastAsia="Times New Roman" w:hAnsi="Times New Roman" w:cs="Times New Roman"/>
                <w:bCs/>
                <w:sz w:val="28"/>
                <w:szCs w:val="28"/>
              </w:rPr>
            </w:pPr>
            <w:r>
              <w:rPr>
                <w:sz w:val="28"/>
                <w:szCs w:val="28"/>
              </w:rPr>
              <w:t>- изложение техники безопасности при техническом обслуживании транспортных средств</w:t>
            </w:r>
          </w:p>
        </w:tc>
      </w:tr>
      <w:tr w:rsidR="004C0FC5" w:rsidTr="004C0FC5">
        <w:trPr>
          <w:trHeight w:val="1549"/>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Pr>
                <w:sz w:val="28"/>
                <w:szCs w:val="28"/>
              </w:rPr>
              <w:t>ПК 4.8. Устранять мелкие неисправности, возникающие во время эксплуатации</w:t>
            </w:r>
          </w:p>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
                <w:sz w:val="28"/>
                <w:szCs w:val="28"/>
              </w:rPr>
            </w:pPr>
            <w:r>
              <w:rPr>
                <w:sz w:val="28"/>
                <w:szCs w:val="28"/>
              </w:rPr>
              <w:t xml:space="preserve"> транспортных средств</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rPr>
                <w:rFonts w:ascii="Times New Roman" w:eastAsia="Times New Roman" w:hAnsi="Times New Roman"/>
                <w:bCs/>
                <w:sz w:val="28"/>
                <w:szCs w:val="28"/>
              </w:rPr>
            </w:pPr>
            <w:r>
              <w:rPr>
                <w:bCs/>
                <w:sz w:val="28"/>
                <w:szCs w:val="28"/>
              </w:rPr>
              <w:t>- устранение  неисправностей, не требующих разборки узлов, с соблюдением техники безопасности;</w:t>
            </w:r>
          </w:p>
          <w:p w:rsidR="004C0FC5" w:rsidRDefault="004C0FC5">
            <w:pPr>
              <w:rPr>
                <w:rFonts w:ascii="Times New Roman" w:eastAsia="Times New Roman" w:hAnsi="Times New Roman" w:cs="Times New Roman"/>
                <w:bCs/>
                <w:sz w:val="28"/>
                <w:szCs w:val="28"/>
              </w:rPr>
            </w:pPr>
            <w:r>
              <w:rPr>
                <w:sz w:val="28"/>
                <w:szCs w:val="28"/>
              </w:rPr>
              <w:t>- изложение техники безопасности при выполнении работ</w:t>
            </w:r>
          </w:p>
        </w:tc>
      </w:tr>
      <w:tr w:rsidR="004C0FC5" w:rsidTr="004C0FC5">
        <w:trPr>
          <w:trHeight w:val="483"/>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Cs/>
                <w:i/>
                <w:sz w:val="28"/>
                <w:szCs w:val="28"/>
              </w:rPr>
            </w:pPr>
            <w:r>
              <w:rPr>
                <w:sz w:val="28"/>
                <w:szCs w:val="28"/>
              </w:rPr>
              <w:lastRenderedPageBreak/>
              <w:t>ПК 4.9. Работать с документацией установленной формы</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rPr>
                <w:rFonts w:ascii="Times New Roman" w:eastAsia="Times New Roman" w:hAnsi="Times New Roman" w:cs="Times New Roman"/>
                <w:bCs/>
                <w:sz w:val="28"/>
                <w:szCs w:val="28"/>
              </w:rPr>
            </w:pPr>
            <w:r>
              <w:rPr>
                <w:bCs/>
                <w:sz w:val="28"/>
                <w:szCs w:val="28"/>
              </w:rPr>
              <w:t>- оформление путевой и товарно-транспортной документации.</w:t>
            </w:r>
          </w:p>
        </w:tc>
      </w:tr>
      <w:tr w:rsidR="004C0FC5" w:rsidTr="004C0FC5">
        <w:trPr>
          <w:trHeight w:val="1213"/>
        </w:trPr>
        <w:tc>
          <w:tcPr>
            <w:tcW w:w="3970"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sz w:val="28"/>
                <w:szCs w:val="28"/>
              </w:rPr>
              <w:t>ПК 4.10. Проводить первоочередные мероприятия на месте дорожно-транспортного происшествия</w:t>
            </w:r>
          </w:p>
        </w:tc>
        <w:tc>
          <w:tcPr>
            <w:tcW w:w="5634" w:type="dxa"/>
            <w:tcBorders>
              <w:top w:val="single" w:sz="4" w:space="0" w:color="auto"/>
              <w:left w:val="single" w:sz="4" w:space="0" w:color="auto"/>
              <w:bottom w:val="single" w:sz="4" w:space="0" w:color="auto"/>
              <w:right w:val="single" w:sz="4" w:space="0" w:color="auto"/>
            </w:tcBorders>
            <w:hideMark/>
          </w:tcPr>
          <w:p w:rsidR="004C0FC5" w:rsidRDefault="004C0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bCs/>
                <w:sz w:val="28"/>
                <w:szCs w:val="28"/>
              </w:rPr>
              <w:t xml:space="preserve">- демонстрация навыков выполнения </w:t>
            </w:r>
            <w:r>
              <w:rPr>
                <w:sz w:val="28"/>
                <w:szCs w:val="28"/>
              </w:rPr>
              <w:t>первоочередных мероприятий на месте дорожно-транспортного происшествия</w:t>
            </w:r>
          </w:p>
        </w:tc>
      </w:tr>
    </w:tbl>
    <w:p w:rsidR="004C0FC5" w:rsidRDefault="004C0FC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09"/>
        <w:rPr>
          <w:rFonts w:ascii="Times New Roman" w:eastAsia="Times New Roman" w:hAnsi="Times New Roman" w:cs="Times New Roman"/>
          <w:sz w:val="28"/>
          <w:szCs w:val="28"/>
          <w:lang w:eastAsia="ru-RU"/>
        </w:rPr>
      </w:pPr>
    </w:p>
    <w:p w:rsidR="004C0FC5" w:rsidRPr="00025975" w:rsidRDefault="004C0FC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09"/>
        <w:rPr>
          <w:rFonts w:ascii="Times New Roman" w:eastAsia="Times New Roman" w:hAnsi="Times New Roman" w:cs="Times New Roman"/>
          <w:sz w:val="28"/>
          <w:szCs w:val="28"/>
          <w:lang w:eastAsia="ru-RU"/>
        </w:rPr>
      </w:pPr>
    </w:p>
    <w:p w:rsidR="00025975" w:rsidRPr="00025975" w:rsidRDefault="00025975" w:rsidP="00025975">
      <w:pPr>
        <w:spacing w:after="0" w:line="360" w:lineRule="auto"/>
        <w:ind w:firstLine="709"/>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sz w:val="28"/>
          <w:szCs w:val="28"/>
          <w:lang w:eastAsia="ru-RU"/>
        </w:rPr>
        <w:t>Техническое обслуживание и ремонт автотранспорта и соответствующих профессиональных компетенций (ПК):</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ОК 01</w:t>
      </w:r>
      <w:r w:rsidRPr="009D0D9B">
        <w:rPr>
          <w:rFonts w:ascii="Times New Roman" w:eastAsia="Times New Roman" w:hAnsi="Times New Roman" w:cs="Times New Roman"/>
          <w:sz w:val="28"/>
          <w:szCs w:val="28"/>
          <w:lang w:eastAsia="ru-RU"/>
        </w:rPr>
        <w:tab/>
        <w:t>Выбирать способы решения задач профессиональной деятельности, применительно к различным контекстам</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ab/>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ОК 02</w:t>
      </w:r>
      <w:r w:rsidRPr="009D0D9B">
        <w:rPr>
          <w:rFonts w:ascii="Times New Roman" w:eastAsia="Times New Roman" w:hAnsi="Times New Roman" w:cs="Times New Roman"/>
          <w:sz w:val="28"/>
          <w:szCs w:val="28"/>
          <w:lang w:eastAsia="ru-RU"/>
        </w:rPr>
        <w:tab/>
        <w:t>Использовать современные средства поиска , анализа и интерпретации информации и информационные технологии для выполнения задач профессиональной деятельности</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ab/>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ОК 03</w:t>
      </w:r>
      <w:r w:rsidRPr="009D0D9B">
        <w:rPr>
          <w:rFonts w:ascii="Times New Roman" w:eastAsia="Times New Roman" w:hAnsi="Times New Roman" w:cs="Times New Roman"/>
          <w:sz w:val="28"/>
          <w:szCs w:val="28"/>
          <w:lang w:eastAsia="ru-RU"/>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ab/>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ОК 04</w:t>
      </w:r>
      <w:r w:rsidRPr="009D0D9B">
        <w:rPr>
          <w:rFonts w:ascii="Times New Roman" w:eastAsia="Times New Roman" w:hAnsi="Times New Roman" w:cs="Times New Roman"/>
          <w:sz w:val="28"/>
          <w:szCs w:val="28"/>
          <w:lang w:eastAsia="ru-RU"/>
        </w:rPr>
        <w:tab/>
        <w:t>Эффективно взаимодействовать и работать в коллективе и команде</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ОК 05</w:t>
      </w:r>
      <w:r w:rsidRPr="009D0D9B">
        <w:rPr>
          <w:rFonts w:ascii="Times New Roman" w:eastAsia="Times New Roman" w:hAnsi="Times New Roman" w:cs="Times New Roman"/>
          <w:sz w:val="28"/>
          <w:szCs w:val="28"/>
          <w:lang w:eastAsia="ru-RU"/>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lastRenderedPageBreak/>
        <w:t>ОК 06</w:t>
      </w:r>
      <w:r w:rsidRPr="009D0D9B">
        <w:rPr>
          <w:rFonts w:ascii="Times New Roman" w:eastAsia="Times New Roman" w:hAnsi="Times New Roman" w:cs="Times New Roman"/>
          <w:sz w:val="28"/>
          <w:szCs w:val="28"/>
          <w:lang w:eastAsia="ru-RU"/>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ab/>
      </w:r>
    </w:p>
    <w:p w:rsidR="009D0D9B" w:rsidRPr="009D0D9B"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ОК 07</w:t>
      </w:r>
      <w:r w:rsidRPr="009D0D9B">
        <w:rPr>
          <w:rFonts w:ascii="Times New Roman" w:eastAsia="Times New Roman" w:hAnsi="Times New Roman" w:cs="Times New Roman"/>
          <w:sz w:val="28"/>
          <w:szCs w:val="28"/>
          <w:lang w:eastAsia="ru-RU"/>
        </w:rPr>
        <w:tab/>
        <w:t>Содействовать сохранению окружающей среды, ресурсосбережению, применять знания об изменениях климата, принципы бережливого производства,  эффективно действовать в чрезвычайных ситуациях.</w:t>
      </w:r>
    </w:p>
    <w:p w:rsidR="009D0D9B" w:rsidRPr="00025975" w:rsidRDefault="009D0D9B" w:rsidP="009D0D9B">
      <w:pPr>
        <w:spacing w:after="0" w:line="360" w:lineRule="auto"/>
        <w:ind w:firstLine="709"/>
        <w:rPr>
          <w:rFonts w:ascii="Times New Roman" w:eastAsia="Times New Roman" w:hAnsi="Times New Roman" w:cs="Times New Roman"/>
          <w:sz w:val="28"/>
          <w:szCs w:val="28"/>
          <w:lang w:eastAsia="ru-RU"/>
        </w:rPr>
      </w:pPr>
      <w:r w:rsidRPr="009D0D9B">
        <w:rPr>
          <w:rFonts w:ascii="Times New Roman" w:eastAsia="Times New Roman" w:hAnsi="Times New Roman" w:cs="Times New Roman"/>
          <w:sz w:val="28"/>
          <w:szCs w:val="28"/>
          <w:lang w:eastAsia="ru-RU"/>
        </w:rPr>
        <w:tab/>
      </w:r>
    </w:p>
    <w:p w:rsidR="00025975" w:rsidRPr="00025975" w:rsidRDefault="002C2D3A"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025975" w:rsidRPr="00025975">
        <w:rPr>
          <w:rFonts w:ascii="Times New Roman" w:eastAsia="Times New Roman" w:hAnsi="Times New Roman" w:cs="Times New Roman"/>
          <w:sz w:val="28"/>
          <w:szCs w:val="28"/>
          <w:lang w:eastAsia="ru-RU"/>
        </w:rPr>
        <w:t>рограмма профессионального модуля может быть использована</w:t>
      </w:r>
      <w:r w:rsidR="00025975" w:rsidRPr="00025975">
        <w:rPr>
          <w:rFonts w:ascii="Times New Roman" w:eastAsia="Times New Roman" w:hAnsi="Times New Roman" w:cs="Times New Roman"/>
          <w:b/>
          <w:sz w:val="28"/>
          <w:szCs w:val="28"/>
          <w:lang w:eastAsia="ru-RU"/>
        </w:rPr>
        <w:t xml:space="preserve"> </w:t>
      </w:r>
      <w:r w:rsidR="00025975" w:rsidRPr="00025975">
        <w:rPr>
          <w:rFonts w:ascii="Times New Roman" w:eastAsia="Times New Roman" w:hAnsi="Times New Roman" w:cs="Times New Roman"/>
          <w:sz w:val="28"/>
          <w:szCs w:val="28"/>
          <w:lang w:eastAsia="ru-RU"/>
        </w:rPr>
        <w:t>в дополнительном профессиональном образовании и профессиональной подготовке работников в области технического обслуживания и ремонта автомобилей при наличии среднего (полного) общего образования. Опыт работы не требуется.</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 xml:space="preserve">1.2. Цели и задачи модуля – требования к результатам освоения модуля ПМ.02 </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студент в ходе освоения профессионального модуля должен:</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b/>
          <w:sz w:val="28"/>
          <w:szCs w:val="28"/>
          <w:lang w:eastAsia="ru-RU"/>
        </w:rPr>
        <w:t>иметь практический опыт:</w:t>
      </w:r>
    </w:p>
    <w:p w:rsidR="00025975" w:rsidRPr="00025975" w:rsidRDefault="00025975" w:rsidP="00025975">
      <w:pPr>
        <w:shd w:val="clear" w:color="auto" w:fill="FFFFFF"/>
        <w:spacing w:after="0" w:line="360" w:lineRule="auto"/>
        <w:ind w:left="-108" w:right="480" w:firstLine="709"/>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sz w:val="28"/>
          <w:szCs w:val="28"/>
          <w:lang w:eastAsia="ru-RU"/>
        </w:rPr>
        <w:sym w:font="Symbol" w:char="F02D"/>
      </w:r>
      <w:r w:rsidRPr="00025975">
        <w:rPr>
          <w:rFonts w:ascii="Times New Roman" w:eastAsia="Times New Roman" w:hAnsi="Times New Roman" w:cs="Times New Roman"/>
          <w:sz w:val="28"/>
          <w:szCs w:val="28"/>
          <w:lang w:eastAsia="ru-RU"/>
        </w:rPr>
        <w:t xml:space="preserve"> управления автомобилями категорий «В» и «С»</w:t>
      </w:r>
      <w:r w:rsidRPr="00025975">
        <w:rPr>
          <w:rFonts w:ascii="Times New Roman" w:eastAsia="Times New Roman" w:hAnsi="Times New Roman" w:cs="Times New Roman"/>
          <w:b/>
          <w:sz w:val="28"/>
          <w:szCs w:val="28"/>
          <w:lang w:eastAsia="ru-RU"/>
        </w:rPr>
        <w:t>;</w:t>
      </w:r>
    </w:p>
    <w:p w:rsidR="00025975" w:rsidRPr="00025975" w:rsidRDefault="00025975" w:rsidP="00025975">
      <w:pPr>
        <w:shd w:val="clear" w:color="auto" w:fill="FFFFFF"/>
        <w:spacing w:after="0" w:line="360" w:lineRule="auto"/>
        <w:ind w:left="-108" w:right="480" w:firstLine="709"/>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sym w:font="Symbol" w:char="F02D"/>
      </w:r>
      <w:r w:rsidRPr="00025975">
        <w:rPr>
          <w:rFonts w:ascii="Times New Roman" w:eastAsia="Times New Roman" w:hAnsi="Times New Roman" w:cs="Times New Roman"/>
          <w:sz w:val="28"/>
          <w:szCs w:val="28"/>
          <w:lang w:eastAsia="ru-RU"/>
        </w:rPr>
        <w:t xml:space="preserve"> технического осмотра, демонтажа, сборки, регулировки систем, агрегатов, и узлов автомобилей; </w:t>
      </w:r>
    </w:p>
    <w:p w:rsidR="00025975" w:rsidRPr="00025975" w:rsidRDefault="00025975" w:rsidP="00025975">
      <w:pPr>
        <w:shd w:val="clear" w:color="auto" w:fill="FFFFFF"/>
        <w:spacing w:after="0" w:line="360" w:lineRule="auto"/>
        <w:ind w:left="-108" w:right="480" w:firstLine="709"/>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sz w:val="28"/>
          <w:szCs w:val="28"/>
          <w:lang w:eastAsia="ru-RU"/>
        </w:rPr>
        <w:sym w:font="Symbol" w:char="F02D"/>
      </w:r>
      <w:r w:rsidRPr="00025975">
        <w:rPr>
          <w:rFonts w:ascii="Times New Roman" w:eastAsia="Times New Roman" w:hAnsi="Times New Roman" w:cs="Times New Roman"/>
          <w:sz w:val="28"/>
          <w:szCs w:val="28"/>
          <w:lang w:eastAsia="ru-RU"/>
        </w:rPr>
        <w:t xml:space="preserve"> выполнения комплекса работ по устранению неисправностей;</w:t>
      </w:r>
    </w:p>
    <w:p w:rsidR="00025975" w:rsidRPr="00025975" w:rsidRDefault="00025975" w:rsidP="00025975">
      <w:pPr>
        <w:shd w:val="clear" w:color="auto" w:fill="FFFFFF"/>
        <w:spacing w:after="0" w:line="360" w:lineRule="auto"/>
        <w:ind w:left="-108" w:right="480" w:firstLine="709"/>
        <w:rPr>
          <w:rFonts w:ascii="Times New Roman" w:eastAsia="Times New Roman" w:hAnsi="Times New Roman" w:cs="Times New Roman"/>
          <w:color w:val="000000"/>
          <w:spacing w:val="-2"/>
          <w:sz w:val="23"/>
          <w:szCs w:val="23"/>
          <w:lang w:eastAsia="ru-RU"/>
        </w:rPr>
      </w:pPr>
      <w:r w:rsidRPr="00025975">
        <w:rPr>
          <w:rFonts w:ascii="Times New Roman" w:eastAsia="Times New Roman" w:hAnsi="Times New Roman" w:cs="Times New Roman"/>
          <w:b/>
          <w:sz w:val="28"/>
          <w:szCs w:val="28"/>
          <w:lang w:eastAsia="ru-RU"/>
        </w:rPr>
        <w:t>уметь:</w:t>
      </w:r>
      <w:r w:rsidRPr="00025975">
        <w:rPr>
          <w:rFonts w:ascii="Times New Roman" w:eastAsia="Times New Roman" w:hAnsi="Times New Roman" w:cs="Times New Roman"/>
          <w:color w:val="000000"/>
          <w:spacing w:val="-2"/>
          <w:sz w:val="23"/>
          <w:szCs w:val="23"/>
          <w:lang w:eastAsia="ru-RU"/>
        </w:rPr>
        <w:t xml:space="preserve">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соблюдать Правила дорожного движения;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lastRenderedPageBreak/>
        <w:t xml:space="preserve">безопасно управлять транспортными средствами в различных дорожных и метеорологических условиях;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уверенно действовать в нештатных ситуациях;</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управлять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выполнять контрольный осмотр транспортных средств перед выездом и при выполнении поездки;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заправлять транспортные средства горюче-смазочными материалами и специальными жидкостями с соблюдением экологических требований;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устранять возникшие во время эксплуатации транспортных средств мелкие неисправности, не требующие разборки узлов и агрегатов, с соблюдением требований техники безопасности;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соблюдать режим труда и отдыха;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обеспечивать прием, размещение, крепление и перевозку грузов, а также безопасную посадку, перевозку и высадку пассажиров;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получать, оформлять и сдавать путевую и транспортную документацию; принимать возможные меры для оказания первой помощи пострадавшим при дорожно-транспортных происшествиях;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соблюдать требования по транспортировке пострадавших; использовать средства пожаротушения;</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выполнять основные операции технического осмотра, демонтажа, сборки, регулировки систем, агрегатов, и узлов автомобилей;</w:t>
      </w:r>
    </w:p>
    <w:p w:rsidR="00025975" w:rsidRPr="00025975" w:rsidRDefault="00025975" w:rsidP="00025975">
      <w:pPr>
        <w:shd w:val="clear" w:color="auto" w:fill="FFFFFF"/>
        <w:spacing w:after="0" w:line="360" w:lineRule="auto"/>
        <w:ind w:left="-108" w:firstLine="709"/>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знать:</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lastRenderedPageBreak/>
        <w:t>основы законодательства в сфере дорожного движения, Правила дорожного движения;</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правила эксплуатации транспортных средств;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правила перевозки грузов и пассажиров;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виды ответственности за нарушение Правил дорожного движения, правил эксплуатации транспортных средств и норм по охране окружающей среды в соответствии с законодательством Российской Федерации;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назначение, расположение, принцип действия основных механизмов и приборов транспортных средств;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правила техники безопасности при проверке технического состояния транспортных средств, проведении погрузочно-разгрузочных работ;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порядок выполнения контрольного осмотра транспортных средств перед поездкой и работ по его техническому обслуживанию;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перечень неисправностей и условий, при которых запрещается эксплуатация транспортных средств или их дальнейшее движение;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приемы устранения неисправностей и выполнения работ по техническому обслуживанию; правила обращения с эксплуатационными материалами;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требования, предъявляемые к режиму труда и отдыха, правила и нормы охраны труда и техники безопасности;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основы безопасного управления транспортными средствами;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порядок оформления путевой и товарно-транспортной документации; порядок действий водителя в нештатных ситуациях;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lastRenderedPageBreak/>
        <w:t xml:space="preserve">комплектацию аптечки, назначение и правила применения входящих в ее состав средств;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приемы и последовательность действий по оказанию первой помощи пострадавшим при дорожно-транспортных происшествиях;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конструкцию и устройство автомобилей, назначение и взаимодействие основных узлов и деталей;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методы выявления и устранения неисправностей;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технологическую последовательность технического осмотра, демонтажа, сборки, регулировки систем, агрегатов, и узлов автомобилей; </w:t>
      </w:r>
    </w:p>
    <w:p w:rsidR="00025975" w:rsidRPr="00025975" w:rsidRDefault="00025975" w:rsidP="00025975">
      <w:pPr>
        <w:numPr>
          <w:ilvl w:val="0"/>
          <w:numId w:val="22"/>
        </w:numPr>
        <w:shd w:val="clear" w:color="auto" w:fill="FFFFFF"/>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меры безопасности при выполнении работ.</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1.3. Рекомендуемое количество часов на освоение программы профессионального модуля ПМ.04:</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максимальной учебной нагрузки обучающегося – </w:t>
      </w:r>
      <w:r w:rsidRPr="00025975">
        <w:rPr>
          <w:rFonts w:ascii="Times New Roman" w:eastAsia="Times New Roman" w:hAnsi="Times New Roman" w:cs="Times New Roman"/>
          <w:sz w:val="28"/>
          <w:szCs w:val="28"/>
          <w:u w:val="single"/>
          <w:lang w:eastAsia="ru-RU"/>
        </w:rPr>
        <w:t xml:space="preserve">604 </w:t>
      </w:r>
      <w:r w:rsidRPr="00025975">
        <w:rPr>
          <w:rFonts w:ascii="Times New Roman" w:eastAsia="Times New Roman" w:hAnsi="Times New Roman" w:cs="Times New Roman"/>
          <w:sz w:val="28"/>
          <w:szCs w:val="28"/>
          <w:lang w:eastAsia="ru-RU"/>
        </w:rPr>
        <w:t>часов, включая:</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8" w:firstLine="709"/>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обязательной аудиторной учебной нагрузки обучающегося – </w:t>
      </w:r>
      <w:r w:rsidRPr="00025975">
        <w:rPr>
          <w:rFonts w:ascii="Times New Roman" w:eastAsia="Times New Roman" w:hAnsi="Times New Roman" w:cs="Times New Roman"/>
          <w:sz w:val="28"/>
          <w:szCs w:val="28"/>
          <w:u w:val="single"/>
          <w:lang w:eastAsia="ru-RU"/>
        </w:rPr>
        <w:t>296</w:t>
      </w:r>
      <w:r w:rsidRPr="00025975">
        <w:rPr>
          <w:rFonts w:ascii="Times New Roman" w:eastAsia="Times New Roman" w:hAnsi="Times New Roman" w:cs="Times New Roman"/>
          <w:sz w:val="28"/>
          <w:szCs w:val="28"/>
          <w:lang w:eastAsia="ru-RU"/>
        </w:rPr>
        <w:t xml:space="preserve"> часов; учебной практики – 144 часа; производственной практики – 144 часа; самостоятельной работы обучающегося – </w:t>
      </w:r>
      <w:r w:rsidRPr="00025975">
        <w:rPr>
          <w:rFonts w:ascii="Times New Roman" w:eastAsia="Times New Roman" w:hAnsi="Times New Roman" w:cs="Times New Roman"/>
          <w:sz w:val="28"/>
          <w:szCs w:val="28"/>
          <w:u w:val="single"/>
          <w:lang w:eastAsia="ru-RU"/>
        </w:rPr>
        <w:t>14</w:t>
      </w:r>
      <w:r w:rsidRPr="00025975">
        <w:rPr>
          <w:rFonts w:ascii="Times New Roman" w:eastAsia="Times New Roman" w:hAnsi="Times New Roman" w:cs="Times New Roman"/>
          <w:sz w:val="28"/>
          <w:szCs w:val="28"/>
          <w:lang w:eastAsia="ru-RU"/>
        </w:rPr>
        <w:t>часов.</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25975" w:rsidRPr="00025975" w:rsidRDefault="00025975" w:rsidP="00025975">
      <w:pPr>
        <w:spacing w:after="0" w:line="240" w:lineRule="auto"/>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br w:type="page"/>
      </w: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lastRenderedPageBreak/>
        <w:t xml:space="preserve">2. результаты освоения ПРОФЕССИОНАЛЬНОГО МОДУЛЯ </w:t>
      </w: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16"/>
          <w:szCs w:val="16"/>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025975">
        <w:rPr>
          <w:rFonts w:ascii="Times New Roman" w:eastAsia="Times New Roman" w:hAnsi="Times New Roman" w:cs="Times New Roman"/>
          <w:sz w:val="28"/>
          <w:szCs w:val="28"/>
          <w:lang w:eastAsia="ru-RU"/>
        </w:rPr>
        <w:t xml:space="preserve">       Результатом освоения программы профессионального модуля является овладение обучающимися видом профессиональной деятельности (ВПД): Транспортировка грузов и перевозка пассажиров, в том числе профессиональными (ПК) и общими (ОК) компетенциями:</w:t>
      </w: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8212"/>
      </w:tblGrid>
      <w:tr w:rsidR="00025975" w:rsidRPr="00025975" w:rsidTr="002C2D3A">
        <w:trPr>
          <w:trHeight w:val="651"/>
        </w:trPr>
        <w:tc>
          <w:tcPr>
            <w:tcW w:w="833" w:type="pct"/>
            <w:tcBorders>
              <w:top w:val="single" w:sz="12" w:space="0" w:color="auto"/>
              <w:left w:val="single" w:sz="12" w:space="0" w:color="auto"/>
              <w:bottom w:val="single" w:sz="12" w:space="0" w:color="auto"/>
            </w:tcBorders>
            <w:vAlign w:val="center"/>
          </w:tcPr>
          <w:p w:rsidR="00025975" w:rsidRPr="00025975" w:rsidRDefault="00025975" w:rsidP="00025975">
            <w:pPr>
              <w:widowControl w:val="0"/>
              <w:suppressAutoHyphens/>
              <w:spacing w:after="0" w:line="240" w:lineRule="auto"/>
              <w:jc w:val="center"/>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Код</w:t>
            </w:r>
          </w:p>
        </w:tc>
        <w:tc>
          <w:tcPr>
            <w:tcW w:w="4167" w:type="pct"/>
            <w:tcBorders>
              <w:top w:val="single" w:sz="12" w:space="0" w:color="auto"/>
              <w:bottom w:val="single" w:sz="12" w:space="0" w:color="auto"/>
              <w:right w:val="single" w:sz="12" w:space="0" w:color="auto"/>
            </w:tcBorders>
            <w:vAlign w:val="center"/>
          </w:tcPr>
          <w:p w:rsidR="00025975" w:rsidRPr="00025975" w:rsidRDefault="00025975" w:rsidP="00025975">
            <w:pPr>
              <w:widowControl w:val="0"/>
              <w:suppressAutoHyphens/>
              <w:spacing w:after="0" w:line="240" w:lineRule="auto"/>
              <w:jc w:val="center"/>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Наименование результата обучения</w:t>
            </w:r>
          </w:p>
        </w:tc>
      </w:tr>
      <w:tr w:rsidR="00025975" w:rsidRPr="00025975" w:rsidTr="002C2D3A">
        <w:tc>
          <w:tcPr>
            <w:tcW w:w="833" w:type="pct"/>
            <w:tcBorders>
              <w:top w:val="single" w:sz="12" w:space="0" w:color="auto"/>
              <w:left w:val="single" w:sz="12" w:space="0" w:color="auto"/>
            </w:tcBorders>
          </w:tcPr>
          <w:p w:rsidR="00025975" w:rsidRPr="00025975"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ПК 2.1.</w:t>
            </w:r>
          </w:p>
        </w:tc>
        <w:tc>
          <w:tcPr>
            <w:tcW w:w="4167" w:type="pct"/>
            <w:tcBorders>
              <w:top w:val="single" w:sz="12" w:space="0" w:color="auto"/>
              <w:right w:val="single" w:sz="12" w:space="0" w:color="auto"/>
            </w:tcBorders>
          </w:tcPr>
          <w:p w:rsidR="00025975" w:rsidRPr="00025975" w:rsidRDefault="00025975" w:rsidP="00025975">
            <w:pPr>
              <w:widowControl w:val="0"/>
              <w:suppressAutoHyphens/>
              <w:spacing w:after="0" w:line="24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Управлять автомобилями категорий «В» и «С».</w:t>
            </w:r>
          </w:p>
        </w:tc>
      </w:tr>
      <w:tr w:rsidR="00025975" w:rsidRPr="00025975" w:rsidTr="002C2D3A">
        <w:tc>
          <w:tcPr>
            <w:tcW w:w="833" w:type="pct"/>
            <w:tcBorders>
              <w:left w:val="single" w:sz="12" w:space="0" w:color="auto"/>
            </w:tcBorders>
          </w:tcPr>
          <w:p w:rsidR="00025975" w:rsidRPr="00025975"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ПК 2.2.</w:t>
            </w:r>
          </w:p>
        </w:tc>
        <w:tc>
          <w:tcPr>
            <w:tcW w:w="4167" w:type="pct"/>
            <w:tcBorders>
              <w:right w:val="single" w:sz="12" w:space="0" w:color="auto"/>
            </w:tcBorders>
          </w:tcPr>
          <w:p w:rsidR="00025975" w:rsidRPr="00025975" w:rsidRDefault="00025975" w:rsidP="00025975">
            <w:pPr>
              <w:spacing w:after="0"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xml:space="preserve"> Выполнять работы по транспортировке грузов и перевозке пассажиров</w:t>
            </w:r>
          </w:p>
        </w:tc>
      </w:tr>
      <w:tr w:rsidR="00025975" w:rsidRPr="00025975" w:rsidTr="002C2D3A">
        <w:tc>
          <w:tcPr>
            <w:tcW w:w="833" w:type="pct"/>
            <w:tcBorders>
              <w:left w:val="single" w:sz="12" w:space="0" w:color="auto"/>
            </w:tcBorders>
          </w:tcPr>
          <w:p w:rsidR="00025975" w:rsidRPr="00025975"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ПК 2.3</w:t>
            </w:r>
          </w:p>
        </w:tc>
        <w:tc>
          <w:tcPr>
            <w:tcW w:w="4167" w:type="pct"/>
            <w:tcBorders>
              <w:right w:val="single" w:sz="12" w:space="0" w:color="auto"/>
            </w:tcBorders>
          </w:tcPr>
          <w:p w:rsidR="00025975" w:rsidRPr="00025975" w:rsidRDefault="00025975" w:rsidP="00025975">
            <w:pPr>
              <w:spacing w:after="0"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Осуществлять техническое обслуживание транспортных средств в пути следования.</w:t>
            </w:r>
          </w:p>
        </w:tc>
      </w:tr>
      <w:tr w:rsidR="00025975" w:rsidRPr="00025975" w:rsidTr="002C2D3A">
        <w:tc>
          <w:tcPr>
            <w:tcW w:w="833" w:type="pct"/>
            <w:tcBorders>
              <w:left w:val="single" w:sz="12" w:space="0" w:color="auto"/>
            </w:tcBorders>
          </w:tcPr>
          <w:p w:rsidR="00025975" w:rsidRPr="00025975"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ПК 2.4</w:t>
            </w:r>
          </w:p>
        </w:tc>
        <w:tc>
          <w:tcPr>
            <w:tcW w:w="4167" w:type="pct"/>
            <w:tcBorders>
              <w:right w:val="single" w:sz="12" w:space="0" w:color="auto"/>
            </w:tcBorders>
          </w:tcPr>
          <w:p w:rsidR="00025975" w:rsidRPr="00025975" w:rsidRDefault="00025975" w:rsidP="00025975">
            <w:pPr>
              <w:spacing w:before="100" w:beforeAutospacing="1" w:after="100" w:afterAutospacing="1"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Устранять мелкие неисправности, возникающие во время эксплуатации транспортных средств</w:t>
            </w:r>
          </w:p>
        </w:tc>
      </w:tr>
      <w:tr w:rsidR="00025975" w:rsidRPr="00025975" w:rsidTr="002C2D3A">
        <w:tc>
          <w:tcPr>
            <w:tcW w:w="833" w:type="pct"/>
            <w:tcBorders>
              <w:left w:val="single" w:sz="12" w:space="0" w:color="auto"/>
            </w:tcBorders>
          </w:tcPr>
          <w:p w:rsidR="00025975" w:rsidRPr="00025975"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ПК 2.5</w:t>
            </w:r>
          </w:p>
        </w:tc>
        <w:tc>
          <w:tcPr>
            <w:tcW w:w="4167" w:type="pct"/>
            <w:tcBorders>
              <w:right w:val="single" w:sz="12" w:space="0" w:color="auto"/>
            </w:tcBorders>
          </w:tcPr>
          <w:p w:rsidR="00025975" w:rsidRPr="00025975" w:rsidRDefault="00025975" w:rsidP="00025975">
            <w:pPr>
              <w:spacing w:before="100" w:beforeAutospacing="1" w:after="100" w:afterAutospacing="1"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Работать с документацией установленной формы</w:t>
            </w:r>
          </w:p>
        </w:tc>
      </w:tr>
      <w:tr w:rsidR="00025975" w:rsidRPr="00025975" w:rsidTr="002C2D3A">
        <w:tc>
          <w:tcPr>
            <w:tcW w:w="833" w:type="pct"/>
            <w:tcBorders>
              <w:left w:val="single" w:sz="12" w:space="0" w:color="auto"/>
            </w:tcBorders>
          </w:tcPr>
          <w:p w:rsidR="00025975" w:rsidRPr="00025975"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ПК 2.6</w:t>
            </w:r>
          </w:p>
        </w:tc>
        <w:tc>
          <w:tcPr>
            <w:tcW w:w="4167" w:type="pct"/>
            <w:tcBorders>
              <w:right w:val="single" w:sz="12" w:space="0" w:color="auto"/>
            </w:tcBorders>
          </w:tcPr>
          <w:p w:rsidR="00025975" w:rsidRPr="00025975" w:rsidRDefault="00025975" w:rsidP="00025975">
            <w:pPr>
              <w:spacing w:before="100" w:beforeAutospacing="1" w:after="100" w:afterAutospacing="1"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Проводить первоочередные мероприятия на месте дорожно-транспортного происшествия</w:t>
            </w:r>
          </w:p>
        </w:tc>
      </w:tr>
      <w:tr w:rsidR="00025975" w:rsidRPr="00025975" w:rsidTr="002C2D3A">
        <w:tc>
          <w:tcPr>
            <w:tcW w:w="833" w:type="pct"/>
            <w:tcBorders>
              <w:left w:val="single" w:sz="12" w:space="0" w:color="auto"/>
            </w:tcBorders>
          </w:tcPr>
          <w:p w:rsidR="00025975" w:rsidRPr="0017279B"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17279B">
              <w:rPr>
                <w:rFonts w:ascii="Times New Roman" w:eastAsia="Times New Roman" w:hAnsi="Times New Roman" w:cs="Times New Roman"/>
                <w:sz w:val="28"/>
                <w:szCs w:val="28"/>
                <w:lang w:eastAsia="ru-RU"/>
              </w:rPr>
              <w:t>ПК 5.1</w:t>
            </w:r>
          </w:p>
        </w:tc>
        <w:tc>
          <w:tcPr>
            <w:tcW w:w="4167" w:type="pct"/>
            <w:tcBorders>
              <w:right w:val="single" w:sz="12" w:space="0" w:color="auto"/>
            </w:tcBorders>
          </w:tcPr>
          <w:p w:rsidR="00025975" w:rsidRPr="00025975" w:rsidRDefault="00025975" w:rsidP="00025975">
            <w:pPr>
              <w:spacing w:before="100" w:beforeAutospacing="1" w:after="100" w:afterAutospacing="1"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Определять техническое состояние систем, агрегатов, узлов, приборов автомобилей</w:t>
            </w:r>
          </w:p>
        </w:tc>
      </w:tr>
      <w:tr w:rsidR="00025975" w:rsidRPr="00025975" w:rsidTr="002C2D3A">
        <w:tc>
          <w:tcPr>
            <w:tcW w:w="833" w:type="pct"/>
            <w:tcBorders>
              <w:left w:val="single" w:sz="12" w:space="0" w:color="auto"/>
            </w:tcBorders>
          </w:tcPr>
          <w:p w:rsidR="00025975" w:rsidRPr="0017279B"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17279B">
              <w:rPr>
                <w:rFonts w:ascii="Times New Roman" w:eastAsia="Times New Roman" w:hAnsi="Times New Roman" w:cs="Times New Roman"/>
                <w:sz w:val="28"/>
                <w:szCs w:val="28"/>
                <w:lang w:eastAsia="ru-RU"/>
              </w:rPr>
              <w:t>ПК 5.2</w:t>
            </w:r>
          </w:p>
        </w:tc>
        <w:tc>
          <w:tcPr>
            <w:tcW w:w="4167" w:type="pct"/>
            <w:tcBorders>
              <w:right w:val="single" w:sz="12" w:space="0" w:color="auto"/>
            </w:tcBorders>
          </w:tcPr>
          <w:p w:rsidR="00025975" w:rsidRPr="00025975" w:rsidRDefault="00025975" w:rsidP="00025975">
            <w:pPr>
              <w:spacing w:before="100" w:beforeAutospacing="1" w:after="100" w:afterAutospacing="1"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Демонтировать системы, агрегаты, узлы приборы автомобилей и выполнять комплекс работ по устранению неисправностей</w:t>
            </w:r>
          </w:p>
        </w:tc>
      </w:tr>
      <w:tr w:rsidR="00025975" w:rsidRPr="00025975" w:rsidTr="002C2D3A">
        <w:tc>
          <w:tcPr>
            <w:tcW w:w="833" w:type="pct"/>
            <w:tcBorders>
              <w:left w:val="single" w:sz="12" w:space="0" w:color="auto"/>
            </w:tcBorders>
          </w:tcPr>
          <w:p w:rsidR="00025975" w:rsidRPr="0017279B" w:rsidRDefault="00025975" w:rsidP="00025975">
            <w:pPr>
              <w:widowControl w:val="0"/>
              <w:suppressAutoHyphens/>
              <w:spacing w:after="0" w:line="360" w:lineRule="auto"/>
              <w:jc w:val="both"/>
              <w:rPr>
                <w:rFonts w:ascii="Times New Roman" w:eastAsia="Times New Roman" w:hAnsi="Times New Roman" w:cs="Times New Roman"/>
                <w:sz w:val="28"/>
                <w:szCs w:val="28"/>
                <w:lang w:eastAsia="ru-RU"/>
              </w:rPr>
            </w:pPr>
            <w:r w:rsidRPr="0017279B">
              <w:rPr>
                <w:rFonts w:ascii="Times New Roman" w:eastAsia="Times New Roman" w:hAnsi="Times New Roman" w:cs="Times New Roman"/>
                <w:sz w:val="28"/>
                <w:szCs w:val="28"/>
                <w:lang w:eastAsia="ru-RU"/>
              </w:rPr>
              <w:t>ПК 5.3</w:t>
            </w:r>
          </w:p>
        </w:tc>
        <w:tc>
          <w:tcPr>
            <w:tcW w:w="4167" w:type="pct"/>
            <w:tcBorders>
              <w:right w:val="single" w:sz="12" w:space="0" w:color="auto"/>
            </w:tcBorders>
          </w:tcPr>
          <w:p w:rsidR="00025975" w:rsidRPr="00025975" w:rsidRDefault="00025975" w:rsidP="00025975">
            <w:pPr>
              <w:spacing w:before="100" w:beforeAutospacing="1" w:after="100" w:afterAutospacing="1"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Собирать, регулировать и испытывать системы, агрегаты, узлы, приборы автомобилей</w:t>
            </w:r>
          </w:p>
        </w:tc>
      </w:tr>
    </w:tbl>
    <w:tbl>
      <w:tblPr>
        <w:tblStyle w:val="af5"/>
        <w:tblW w:w="9923" w:type="dxa"/>
        <w:tblInd w:w="-34" w:type="dxa"/>
        <w:tblLook w:val="04A0" w:firstRow="1" w:lastRow="0" w:firstColumn="1" w:lastColumn="0" w:noHBand="0" w:noVBand="1"/>
      </w:tblPr>
      <w:tblGrid>
        <w:gridCol w:w="1276"/>
        <w:gridCol w:w="8647"/>
      </w:tblGrid>
      <w:tr w:rsidR="002E55E3" w:rsidRPr="00E910C2" w:rsidTr="00672A9E">
        <w:tc>
          <w:tcPr>
            <w:tcW w:w="1276" w:type="dxa"/>
            <w:vAlign w:val="center"/>
          </w:tcPr>
          <w:p w:rsidR="002E55E3" w:rsidRPr="00AB4AF3" w:rsidRDefault="002E55E3" w:rsidP="002E55E3">
            <w:pPr>
              <w:jc w:val="center"/>
              <w:rPr>
                <w:rFonts w:ascii="Times New Roman" w:hAnsi="Times New Roman"/>
                <w:sz w:val="28"/>
                <w:szCs w:val="28"/>
              </w:rPr>
            </w:pPr>
            <w:r w:rsidRPr="00AB4AF3">
              <w:rPr>
                <w:rFonts w:ascii="Times New Roman" w:hAnsi="Times New Roman"/>
                <w:sz w:val="28"/>
                <w:szCs w:val="28"/>
              </w:rPr>
              <w:t>Код</w:t>
            </w:r>
          </w:p>
        </w:tc>
        <w:tc>
          <w:tcPr>
            <w:tcW w:w="8647" w:type="dxa"/>
          </w:tcPr>
          <w:p w:rsidR="002E55E3" w:rsidRPr="00E910C2" w:rsidRDefault="002E55E3" w:rsidP="002E55E3">
            <w:pPr>
              <w:jc w:val="center"/>
              <w:rPr>
                <w:rFonts w:ascii="Times New Roman" w:hAnsi="Times New Roman"/>
                <w:sz w:val="24"/>
                <w:szCs w:val="24"/>
              </w:rPr>
            </w:pPr>
          </w:p>
        </w:tc>
      </w:tr>
    </w:tbl>
    <w:p w:rsidR="00B67937" w:rsidRDefault="00B67937" w:rsidP="00B67937">
      <w:pPr>
        <w:widowControl w:val="0"/>
        <w:spacing w:after="0"/>
        <w:rPr>
          <w:rFonts w:ascii="Times New Roman" w:eastAsia="Arial Unicode MS" w:hAnsi="Times New Roman" w:cs="Times New Roman"/>
          <w:color w:val="000000"/>
          <w:sz w:val="24"/>
          <w:szCs w:val="24"/>
          <w:lang w:eastAsia="ru-RU" w:bidi="ru-RU"/>
        </w:rPr>
      </w:pPr>
    </w:p>
    <w:p w:rsidR="0075428B" w:rsidRPr="0075428B" w:rsidRDefault="0075428B" w:rsidP="0075428B">
      <w:pPr>
        <w:widowControl w:val="0"/>
        <w:spacing w:after="0"/>
        <w:rPr>
          <w:rFonts w:ascii="Times New Roman" w:eastAsia="Arial Unicode MS" w:hAnsi="Times New Roman" w:cs="Times New Roman"/>
          <w:color w:val="000000"/>
          <w:sz w:val="24"/>
          <w:szCs w:val="24"/>
          <w:lang w:eastAsia="ru-RU" w:bidi="ru-RU"/>
        </w:rPr>
      </w:pPr>
      <w:r w:rsidRPr="0075428B">
        <w:rPr>
          <w:rFonts w:ascii="Times New Roman" w:eastAsia="Arial Unicode MS" w:hAnsi="Times New Roman" w:cs="Times New Roman"/>
          <w:color w:val="000000"/>
          <w:sz w:val="24"/>
          <w:szCs w:val="24"/>
          <w:lang w:eastAsia="ru-RU" w:bidi="ru-RU"/>
        </w:rPr>
        <w:tab/>
      </w:r>
    </w:p>
    <w:p w:rsidR="005D59E8" w:rsidRPr="00B67937" w:rsidRDefault="005D59E8" w:rsidP="00B67937">
      <w:pPr>
        <w:widowControl w:val="0"/>
        <w:spacing w:after="0"/>
        <w:rPr>
          <w:rFonts w:ascii="Times New Roman" w:eastAsia="Arial Unicode MS" w:hAnsi="Times New Roman" w:cs="Times New Roman"/>
          <w:color w:val="000000"/>
          <w:sz w:val="24"/>
          <w:szCs w:val="24"/>
          <w:lang w:eastAsia="ru-RU" w:bidi="ru-RU"/>
        </w:rPr>
      </w:pPr>
    </w:p>
    <w:tbl>
      <w:tblPr>
        <w:tblStyle w:val="af5"/>
        <w:tblW w:w="9781" w:type="dxa"/>
        <w:tblInd w:w="-34" w:type="dxa"/>
        <w:tblLook w:val="04A0" w:firstRow="1" w:lastRow="0" w:firstColumn="1" w:lastColumn="0" w:noHBand="0" w:noVBand="1"/>
      </w:tblPr>
      <w:tblGrid>
        <w:gridCol w:w="1276"/>
        <w:gridCol w:w="8505"/>
      </w:tblGrid>
      <w:tr w:rsidR="005D59E8" w:rsidRPr="005D59E8" w:rsidTr="005D59E8">
        <w:tc>
          <w:tcPr>
            <w:tcW w:w="1276" w:type="dxa"/>
            <w:vAlign w:val="center"/>
          </w:tcPr>
          <w:p w:rsidR="005D59E8" w:rsidRPr="005D59E8" w:rsidRDefault="005D59E8" w:rsidP="005D59E8">
            <w:pPr>
              <w:jc w:val="center"/>
              <w:rPr>
                <w:rFonts w:ascii="Times New Roman" w:hAnsi="Times New Roman"/>
                <w:sz w:val="28"/>
                <w:szCs w:val="28"/>
                <w:lang w:eastAsia="ru-RU"/>
              </w:rPr>
            </w:pPr>
            <w:r w:rsidRPr="005D59E8">
              <w:rPr>
                <w:rFonts w:ascii="Times New Roman" w:hAnsi="Times New Roman"/>
                <w:sz w:val="28"/>
                <w:szCs w:val="28"/>
                <w:lang w:eastAsia="ru-RU"/>
              </w:rPr>
              <w:t>Код</w:t>
            </w:r>
          </w:p>
        </w:tc>
        <w:tc>
          <w:tcPr>
            <w:tcW w:w="8505" w:type="dxa"/>
            <w:vAlign w:val="center"/>
          </w:tcPr>
          <w:p w:rsidR="005D59E8" w:rsidRPr="0017279B" w:rsidRDefault="005D59E8" w:rsidP="005D59E8">
            <w:pPr>
              <w:jc w:val="center"/>
              <w:rPr>
                <w:rFonts w:ascii="Times New Roman" w:hAnsi="Times New Roman"/>
                <w:sz w:val="28"/>
                <w:szCs w:val="28"/>
                <w:lang w:eastAsia="ru-RU"/>
              </w:rPr>
            </w:pPr>
            <w:r w:rsidRPr="0017279B">
              <w:rPr>
                <w:rFonts w:ascii="Times New Roman" w:hAnsi="Times New Roman"/>
                <w:sz w:val="28"/>
                <w:szCs w:val="28"/>
                <w:lang w:eastAsia="ru-RU"/>
              </w:rPr>
              <w:t>Наименование личностных результатов</w:t>
            </w:r>
          </w:p>
        </w:tc>
      </w:tr>
      <w:tr w:rsidR="005D59E8" w:rsidRPr="005D59E8" w:rsidTr="005D59E8">
        <w:tc>
          <w:tcPr>
            <w:tcW w:w="1276" w:type="dxa"/>
          </w:tcPr>
          <w:p w:rsidR="005D59E8" w:rsidRPr="005D59E8" w:rsidRDefault="005D59E8" w:rsidP="005D59E8">
            <w:pPr>
              <w:jc w:val="center"/>
              <w:rPr>
                <w:rFonts w:ascii="Times New Roman" w:hAnsi="Times New Roman"/>
                <w:iCs/>
                <w:sz w:val="28"/>
                <w:szCs w:val="28"/>
                <w:lang w:eastAsia="ru-RU"/>
              </w:rPr>
            </w:pPr>
            <w:r w:rsidRPr="005D59E8">
              <w:rPr>
                <w:rFonts w:ascii="Times New Roman" w:hAnsi="Times New Roman"/>
                <w:iCs/>
                <w:sz w:val="28"/>
                <w:szCs w:val="28"/>
                <w:lang w:eastAsia="ru-RU"/>
              </w:rPr>
              <w:t>ЛР 7</w:t>
            </w:r>
          </w:p>
        </w:tc>
        <w:tc>
          <w:tcPr>
            <w:tcW w:w="8505" w:type="dxa"/>
          </w:tcPr>
          <w:p w:rsidR="005D59E8" w:rsidRPr="0017279B" w:rsidRDefault="005D59E8" w:rsidP="005D59E8">
            <w:pPr>
              <w:ind w:firstLine="33"/>
              <w:jc w:val="both"/>
              <w:rPr>
                <w:rFonts w:ascii="Times New Roman" w:hAnsi="Times New Roman"/>
                <w:b/>
                <w:bCs/>
                <w:sz w:val="28"/>
                <w:szCs w:val="28"/>
                <w:lang w:eastAsia="ru-RU"/>
              </w:rPr>
            </w:pPr>
            <w:r w:rsidRPr="0017279B">
              <w:rPr>
                <w:rFonts w:ascii="Times New Roman" w:hAnsi="Times New Roman"/>
                <w:sz w:val="28"/>
                <w:szCs w:val="28"/>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026A8C" w:rsidRPr="005D59E8" w:rsidTr="005D59E8">
        <w:tc>
          <w:tcPr>
            <w:tcW w:w="1276" w:type="dxa"/>
          </w:tcPr>
          <w:p w:rsidR="00026A8C" w:rsidRPr="005D59E8" w:rsidRDefault="00026A8C" w:rsidP="005D59E8">
            <w:pPr>
              <w:jc w:val="center"/>
              <w:rPr>
                <w:rFonts w:ascii="Times New Roman" w:hAnsi="Times New Roman"/>
                <w:iCs/>
                <w:sz w:val="28"/>
                <w:szCs w:val="28"/>
                <w:lang w:eastAsia="ru-RU"/>
              </w:rPr>
            </w:pPr>
            <w:r>
              <w:rPr>
                <w:rFonts w:ascii="Times New Roman" w:hAnsi="Times New Roman"/>
                <w:iCs/>
                <w:sz w:val="28"/>
                <w:szCs w:val="28"/>
                <w:lang w:eastAsia="ru-RU"/>
              </w:rPr>
              <w:t>ЛР 13</w:t>
            </w:r>
          </w:p>
        </w:tc>
        <w:tc>
          <w:tcPr>
            <w:tcW w:w="8505" w:type="dxa"/>
          </w:tcPr>
          <w:p w:rsidR="00026A8C" w:rsidRPr="0017279B" w:rsidRDefault="00026A8C" w:rsidP="005D59E8">
            <w:pPr>
              <w:ind w:firstLine="33"/>
              <w:jc w:val="both"/>
              <w:rPr>
                <w:rFonts w:ascii="Times New Roman" w:hAnsi="Times New Roman"/>
                <w:sz w:val="28"/>
                <w:szCs w:val="28"/>
                <w:lang w:eastAsia="ru-RU"/>
              </w:rPr>
            </w:pPr>
            <w:r w:rsidRPr="0017279B">
              <w:rPr>
                <w:rStyle w:val="26"/>
                <w:rFonts w:eastAsia="Arial Unicode MS"/>
                <w:sz w:val="28"/>
                <w:szCs w:val="28"/>
              </w:rPr>
              <w:t>Демонстрирующий готовность и способность вести диалог с други</w:t>
            </w:r>
            <w:r w:rsidRPr="0017279B">
              <w:rPr>
                <w:rStyle w:val="26"/>
                <w:rFonts w:eastAsia="Arial Unicode MS"/>
                <w:sz w:val="28"/>
                <w:szCs w:val="28"/>
              </w:rPr>
              <w:softHyphen/>
              <w:t>ми людьми, достигать в нем взаимопонимания, находить общие це</w:t>
            </w:r>
          </w:p>
        </w:tc>
      </w:tr>
      <w:tr w:rsidR="00026A8C" w:rsidRPr="005D59E8" w:rsidTr="005D59E8">
        <w:tc>
          <w:tcPr>
            <w:tcW w:w="1276" w:type="dxa"/>
          </w:tcPr>
          <w:p w:rsidR="00026A8C" w:rsidRPr="005D59E8" w:rsidRDefault="00026A8C" w:rsidP="005D59E8">
            <w:pPr>
              <w:jc w:val="center"/>
              <w:rPr>
                <w:rFonts w:ascii="Times New Roman" w:hAnsi="Times New Roman"/>
                <w:iCs/>
                <w:sz w:val="28"/>
                <w:szCs w:val="28"/>
                <w:lang w:eastAsia="ru-RU"/>
              </w:rPr>
            </w:pPr>
            <w:r>
              <w:rPr>
                <w:rFonts w:ascii="Times New Roman" w:hAnsi="Times New Roman"/>
                <w:iCs/>
                <w:sz w:val="28"/>
                <w:szCs w:val="28"/>
                <w:lang w:eastAsia="ru-RU"/>
              </w:rPr>
              <w:t>ЛР 25</w:t>
            </w:r>
          </w:p>
        </w:tc>
        <w:tc>
          <w:tcPr>
            <w:tcW w:w="8505" w:type="dxa"/>
          </w:tcPr>
          <w:p w:rsidR="00026A8C" w:rsidRPr="0017279B" w:rsidRDefault="00026A8C" w:rsidP="005D59E8">
            <w:pPr>
              <w:ind w:firstLine="33"/>
              <w:jc w:val="both"/>
              <w:rPr>
                <w:rFonts w:ascii="Times New Roman" w:hAnsi="Times New Roman"/>
                <w:sz w:val="28"/>
                <w:szCs w:val="28"/>
                <w:lang w:eastAsia="ru-RU"/>
              </w:rPr>
            </w:pPr>
            <w:r w:rsidRPr="0017279B">
              <w:rPr>
                <w:rStyle w:val="26"/>
                <w:rFonts w:eastAsia="Arial Unicode MS"/>
                <w:sz w:val="28"/>
                <w:szCs w:val="28"/>
              </w:rPr>
              <w:t>Сохранение традиций и поддержание престижа своей образователь</w:t>
            </w:r>
            <w:r w:rsidRPr="0017279B">
              <w:rPr>
                <w:rStyle w:val="26"/>
                <w:rFonts w:eastAsia="Arial Unicode MS"/>
                <w:sz w:val="28"/>
                <w:szCs w:val="28"/>
              </w:rPr>
              <w:softHyphen/>
              <w:t>ной организации.</w:t>
            </w:r>
          </w:p>
        </w:tc>
      </w:tr>
      <w:tr w:rsidR="00026A8C" w:rsidRPr="005D59E8" w:rsidTr="005D59E8">
        <w:tc>
          <w:tcPr>
            <w:tcW w:w="1276" w:type="dxa"/>
          </w:tcPr>
          <w:p w:rsidR="00026A8C" w:rsidRPr="005D59E8" w:rsidRDefault="00026A8C" w:rsidP="005D59E8">
            <w:pPr>
              <w:jc w:val="center"/>
              <w:rPr>
                <w:rFonts w:ascii="Times New Roman" w:hAnsi="Times New Roman"/>
                <w:iCs/>
                <w:sz w:val="28"/>
                <w:szCs w:val="28"/>
                <w:lang w:eastAsia="ru-RU"/>
              </w:rPr>
            </w:pPr>
            <w:r>
              <w:rPr>
                <w:rFonts w:ascii="Times New Roman" w:hAnsi="Times New Roman"/>
                <w:iCs/>
                <w:sz w:val="28"/>
                <w:szCs w:val="28"/>
                <w:lang w:eastAsia="ru-RU"/>
              </w:rPr>
              <w:t>ЛР 26</w:t>
            </w:r>
          </w:p>
        </w:tc>
        <w:tc>
          <w:tcPr>
            <w:tcW w:w="8505" w:type="dxa"/>
          </w:tcPr>
          <w:p w:rsidR="00026A8C" w:rsidRPr="0017279B" w:rsidRDefault="00026A8C" w:rsidP="005D59E8">
            <w:pPr>
              <w:ind w:firstLine="33"/>
              <w:jc w:val="both"/>
              <w:rPr>
                <w:rFonts w:ascii="Times New Roman" w:hAnsi="Times New Roman"/>
                <w:sz w:val="28"/>
                <w:szCs w:val="28"/>
                <w:lang w:eastAsia="ru-RU"/>
              </w:rPr>
            </w:pPr>
            <w:r w:rsidRPr="0017279B">
              <w:rPr>
                <w:rStyle w:val="26"/>
                <w:rFonts w:eastAsia="Arial Unicode MS"/>
                <w:sz w:val="28"/>
                <w:szCs w:val="28"/>
              </w:rPr>
              <w:t>Мотивация к самообразованию и развитию</w:t>
            </w:r>
          </w:p>
        </w:tc>
      </w:tr>
      <w:tr w:rsidR="00026A8C" w:rsidRPr="005D59E8" w:rsidTr="005D59E8">
        <w:tc>
          <w:tcPr>
            <w:tcW w:w="1276" w:type="dxa"/>
          </w:tcPr>
          <w:p w:rsidR="00026A8C" w:rsidRPr="005D59E8" w:rsidRDefault="00026A8C" w:rsidP="005D59E8">
            <w:pPr>
              <w:jc w:val="center"/>
              <w:rPr>
                <w:rFonts w:ascii="Times New Roman" w:hAnsi="Times New Roman"/>
                <w:iCs/>
                <w:sz w:val="28"/>
                <w:szCs w:val="28"/>
                <w:lang w:eastAsia="ru-RU"/>
              </w:rPr>
            </w:pPr>
            <w:r>
              <w:rPr>
                <w:rFonts w:ascii="Times New Roman" w:hAnsi="Times New Roman"/>
                <w:iCs/>
                <w:sz w:val="28"/>
                <w:szCs w:val="28"/>
                <w:lang w:eastAsia="ru-RU"/>
              </w:rPr>
              <w:t>ЛР 27</w:t>
            </w:r>
          </w:p>
        </w:tc>
        <w:tc>
          <w:tcPr>
            <w:tcW w:w="8505" w:type="dxa"/>
          </w:tcPr>
          <w:p w:rsidR="00026A8C" w:rsidRPr="0017279B" w:rsidRDefault="00026A8C" w:rsidP="005D59E8">
            <w:pPr>
              <w:ind w:firstLine="33"/>
              <w:jc w:val="both"/>
              <w:rPr>
                <w:rFonts w:ascii="Times New Roman" w:hAnsi="Times New Roman"/>
                <w:sz w:val="28"/>
                <w:szCs w:val="28"/>
                <w:lang w:eastAsia="ru-RU"/>
              </w:rPr>
            </w:pPr>
            <w:r w:rsidRPr="0017279B">
              <w:rPr>
                <w:rStyle w:val="26"/>
                <w:rFonts w:eastAsia="Arial Unicode MS"/>
                <w:sz w:val="28"/>
                <w:szCs w:val="28"/>
              </w:rPr>
              <w:t>Способный анализировать производственную ситуацию, быстро</w:t>
            </w:r>
          </w:p>
        </w:tc>
      </w:tr>
      <w:tr w:rsidR="00026A8C" w:rsidRPr="005D59E8" w:rsidTr="00A13C34">
        <w:tc>
          <w:tcPr>
            <w:tcW w:w="1276" w:type="dxa"/>
          </w:tcPr>
          <w:p w:rsidR="00026A8C" w:rsidRPr="005D59E8" w:rsidRDefault="00026A8C" w:rsidP="00026A8C">
            <w:pPr>
              <w:jc w:val="center"/>
              <w:rPr>
                <w:rFonts w:ascii="Times New Roman" w:hAnsi="Times New Roman"/>
                <w:iCs/>
                <w:sz w:val="28"/>
                <w:szCs w:val="28"/>
                <w:lang w:eastAsia="ru-RU"/>
              </w:rPr>
            </w:pPr>
            <w:r>
              <w:rPr>
                <w:rFonts w:ascii="Times New Roman" w:hAnsi="Times New Roman"/>
                <w:iCs/>
                <w:sz w:val="28"/>
                <w:szCs w:val="28"/>
                <w:lang w:eastAsia="ru-RU"/>
              </w:rPr>
              <w:t>ЛР 29</w:t>
            </w:r>
          </w:p>
        </w:tc>
        <w:tc>
          <w:tcPr>
            <w:tcW w:w="8505" w:type="dxa"/>
            <w:vAlign w:val="bottom"/>
          </w:tcPr>
          <w:p w:rsidR="00026A8C" w:rsidRPr="0017279B" w:rsidRDefault="00026A8C" w:rsidP="00026A8C">
            <w:pPr>
              <w:widowControl w:val="0"/>
              <w:spacing w:line="274" w:lineRule="exact"/>
              <w:jc w:val="both"/>
              <w:rPr>
                <w:rFonts w:ascii="Times New Roman" w:eastAsia="Arial Unicode MS" w:hAnsi="Times New Roman"/>
                <w:color w:val="000000"/>
                <w:sz w:val="28"/>
                <w:szCs w:val="28"/>
                <w:lang w:eastAsia="ru-RU" w:bidi="ru-RU"/>
              </w:rPr>
            </w:pPr>
            <w:r w:rsidRPr="0017279B">
              <w:rPr>
                <w:rFonts w:ascii="Times New Roman" w:eastAsia="Arial Unicode MS" w:hAnsi="Times New Roman"/>
                <w:color w:val="000000"/>
                <w:sz w:val="28"/>
                <w:szCs w:val="28"/>
                <w:lang w:eastAsia="ru-RU" w:bidi="ru-RU"/>
              </w:rPr>
              <w:t xml:space="preserve">Умение грамотно использовать профессиональную документацию </w:t>
            </w:r>
          </w:p>
        </w:tc>
      </w:tr>
      <w:tr w:rsidR="00026A8C" w:rsidRPr="005D59E8" w:rsidTr="00A13C34">
        <w:tc>
          <w:tcPr>
            <w:tcW w:w="1276" w:type="dxa"/>
          </w:tcPr>
          <w:p w:rsidR="00026A8C" w:rsidRPr="005D59E8" w:rsidRDefault="00026A8C" w:rsidP="00026A8C">
            <w:pPr>
              <w:jc w:val="center"/>
              <w:rPr>
                <w:rFonts w:ascii="Times New Roman" w:hAnsi="Times New Roman"/>
                <w:iCs/>
                <w:sz w:val="28"/>
                <w:szCs w:val="28"/>
                <w:lang w:eastAsia="ru-RU"/>
              </w:rPr>
            </w:pPr>
            <w:r>
              <w:rPr>
                <w:rFonts w:ascii="Times New Roman" w:hAnsi="Times New Roman"/>
                <w:iCs/>
                <w:sz w:val="28"/>
                <w:szCs w:val="28"/>
                <w:lang w:eastAsia="ru-RU"/>
              </w:rPr>
              <w:t>ЛР 30</w:t>
            </w:r>
          </w:p>
        </w:tc>
        <w:tc>
          <w:tcPr>
            <w:tcW w:w="8505" w:type="dxa"/>
            <w:vAlign w:val="bottom"/>
          </w:tcPr>
          <w:p w:rsidR="00026A8C" w:rsidRPr="0017279B" w:rsidRDefault="00026A8C" w:rsidP="00026A8C">
            <w:pPr>
              <w:widowControl w:val="0"/>
              <w:spacing w:line="274" w:lineRule="exact"/>
              <w:jc w:val="both"/>
              <w:rPr>
                <w:rFonts w:ascii="Times New Roman" w:eastAsia="Arial Unicode MS" w:hAnsi="Times New Roman"/>
                <w:color w:val="000000"/>
                <w:sz w:val="28"/>
                <w:szCs w:val="28"/>
                <w:lang w:eastAsia="ru-RU" w:bidi="ru-RU"/>
              </w:rPr>
            </w:pPr>
            <w:r w:rsidRPr="0017279B">
              <w:rPr>
                <w:rFonts w:ascii="Times New Roman" w:eastAsia="Arial Unicode MS" w:hAnsi="Times New Roman"/>
                <w:color w:val="000000"/>
                <w:sz w:val="28"/>
                <w:szCs w:val="28"/>
                <w:lang w:eastAsia="ru-RU" w:bidi="ru-RU"/>
              </w:rPr>
              <w:t xml:space="preserve">Готовность поддерживать партнерские отношения с коллегами, работать в команде </w:t>
            </w:r>
          </w:p>
        </w:tc>
      </w:tr>
      <w:tr w:rsidR="00026A8C" w:rsidRPr="005D59E8" w:rsidTr="00A13C34">
        <w:tc>
          <w:tcPr>
            <w:tcW w:w="1276" w:type="dxa"/>
          </w:tcPr>
          <w:p w:rsidR="00026A8C" w:rsidRPr="005D59E8" w:rsidRDefault="00026A8C" w:rsidP="00026A8C">
            <w:pPr>
              <w:jc w:val="center"/>
              <w:rPr>
                <w:rFonts w:ascii="Times New Roman" w:hAnsi="Times New Roman"/>
                <w:iCs/>
                <w:sz w:val="28"/>
                <w:szCs w:val="28"/>
                <w:lang w:eastAsia="ru-RU"/>
              </w:rPr>
            </w:pPr>
            <w:r>
              <w:rPr>
                <w:rFonts w:ascii="Times New Roman" w:hAnsi="Times New Roman"/>
                <w:iCs/>
                <w:sz w:val="28"/>
                <w:szCs w:val="28"/>
                <w:lang w:eastAsia="ru-RU"/>
              </w:rPr>
              <w:t>ЛР 31</w:t>
            </w:r>
          </w:p>
        </w:tc>
        <w:tc>
          <w:tcPr>
            <w:tcW w:w="8505" w:type="dxa"/>
            <w:vAlign w:val="bottom"/>
          </w:tcPr>
          <w:p w:rsidR="00026A8C" w:rsidRPr="0017279B" w:rsidRDefault="00026A8C" w:rsidP="00026A8C">
            <w:pPr>
              <w:widowControl w:val="0"/>
              <w:spacing w:line="274" w:lineRule="exact"/>
              <w:jc w:val="both"/>
              <w:rPr>
                <w:rFonts w:ascii="Times New Roman" w:eastAsia="Arial Unicode MS" w:hAnsi="Times New Roman"/>
                <w:color w:val="000000"/>
                <w:sz w:val="28"/>
                <w:szCs w:val="28"/>
                <w:lang w:eastAsia="ru-RU" w:bidi="ru-RU"/>
              </w:rPr>
            </w:pPr>
            <w:r w:rsidRPr="0017279B">
              <w:rPr>
                <w:rFonts w:ascii="Times New Roman" w:eastAsia="Arial Unicode MS" w:hAnsi="Times New Roman"/>
                <w:color w:val="000000"/>
                <w:sz w:val="28"/>
                <w:szCs w:val="28"/>
                <w:lang w:eastAsia="ru-RU" w:bidi="ru-RU"/>
              </w:rPr>
              <w:t>Готовый к эффективной деятельности в рамках выбранной профессии, обладающий наличием трудовых навыков</w:t>
            </w:r>
          </w:p>
        </w:tc>
      </w:tr>
      <w:tr w:rsidR="00026A8C" w:rsidRPr="005D59E8" w:rsidTr="00A13C34">
        <w:tc>
          <w:tcPr>
            <w:tcW w:w="1276" w:type="dxa"/>
          </w:tcPr>
          <w:p w:rsidR="00026A8C" w:rsidRDefault="00026A8C" w:rsidP="00026A8C">
            <w:pPr>
              <w:jc w:val="center"/>
              <w:rPr>
                <w:rFonts w:ascii="Times New Roman" w:hAnsi="Times New Roman"/>
                <w:iCs/>
                <w:sz w:val="28"/>
                <w:szCs w:val="28"/>
                <w:lang w:eastAsia="ru-RU"/>
              </w:rPr>
            </w:pPr>
            <w:r>
              <w:rPr>
                <w:rFonts w:ascii="Times New Roman" w:hAnsi="Times New Roman"/>
                <w:iCs/>
                <w:sz w:val="28"/>
                <w:szCs w:val="28"/>
                <w:lang w:eastAsia="ru-RU"/>
              </w:rPr>
              <w:lastRenderedPageBreak/>
              <w:t>ЛР 32</w:t>
            </w:r>
          </w:p>
        </w:tc>
        <w:tc>
          <w:tcPr>
            <w:tcW w:w="8505" w:type="dxa"/>
            <w:vAlign w:val="bottom"/>
          </w:tcPr>
          <w:p w:rsidR="00026A8C" w:rsidRPr="0017279B" w:rsidRDefault="00026A8C" w:rsidP="00026A8C">
            <w:pPr>
              <w:widowControl w:val="0"/>
              <w:spacing w:line="274" w:lineRule="exact"/>
              <w:jc w:val="both"/>
              <w:rPr>
                <w:rFonts w:ascii="Times New Roman" w:eastAsia="Arial Unicode MS" w:hAnsi="Times New Roman"/>
                <w:color w:val="000000"/>
                <w:sz w:val="28"/>
                <w:szCs w:val="28"/>
                <w:lang w:eastAsia="ru-RU" w:bidi="ru-RU"/>
              </w:rPr>
            </w:pPr>
            <w:r w:rsidRPr="0017279B">
              <w:rPr>
                <w:rFonts w:ascii="Times New Roman" w:eastAsia="Arial Unicode MS" w:hAnsi="Times New Roman"/>
                <w:color w:val="000000"/>
                <w:sz w:val="28"/>
                <w:szCs w:val="28"/>
                <w:lang w:eastAsia="ru-RU" w:bidi="ru-RU"/>
              </w:rPr>
              <w:t>Соблюдающий Устав и правила внутреннего распорядка, сохраняющий и преумножающий традиции и уклад ОУ, владеющий знаниями об истории ОУ, умеющий транслировать положительный опыт собственного обучения</w:t>
            </w:r>
          </w:p>
        </w:tc>
      </w:tr>
    </w:tbl>
    <w:p w:rsidR="00025975" w:rsidRPr="00025975" w:rsidRDefault="00025975" w:rsidP="00025975">
      <w:pPr>
        <w:widowControl w:val="0"/>
        <w:suppressAutoHyphens/>
        <w:spacing w:after="0" w:line="240" w:lineRule="auto"/>
        <w:jc w:val="both"/>
        <w:rPr>
          <w:rFonts w:ascii="Times New Roman" w:eastAsia="Times New Roman" w:hAnsi="Times New Roman" w:cs="Times New Roman"/>
          <w:i/>
          <w:sz w:val="24"/>
          <w:szCs w:val="24"/>
          <w:lang w:eastAsia="ru-RU"/>
        </w:rPr>
        <w:sectPr w:rsidR="00025975" w:rsidRPr="00025975">
          <w:pgSz w:w="11907" w:h="16840"/>
          <w:pgMar w:top="1134" w:right="851" w:bottom="992" w:left="1418" w:header="709" w:footer="709" w:gutter="0"/>
          <w:cols w:space="720"/>
        </w:sect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lastRenderedPageBreak/>
        <w:t>3. СТРУКТУРА и содержание профессионального модуля</w:t>
      </w: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40" w:lineRule="auto"/>
        <w:jc w:val="center"/>
        <w:rPr>
          <w:rFonts w:ascii="Times New Roman" w:eastAsia="Times New Roman" w:hAnsi="Times New Roman" w:cs="Times New Roman"/>
          <w:b/>
          <w:bCs/>
          <w:sz w:val="28"/>
          <w:szCs w:val="28"/>
          <w:lang w:eastAsia="ru-RU"/>
        </w:rPr>
      </w:pPr>
      <w:r w:rsidRPr="00025975">
        <w:rPr>
          <w:rFonts w:ascii="Times New Roman" w:eastAsia="Times New Roman" w:hAnsi="Times New Roman" w:cs="Times New Roman"/>
          <w:b/>
          <w:bCs/>
          <w:sz w:val="28"/>
          <w:szCs w:val="28"/>
          <w:lang w:eastAsia="ru-RU"/>
        </w:rPr>
        <w:t>3.1. Тематический план профессионального модуля ПМ 04</w:t>
      </w:r>
    </w:p>
    <w:p w:rsidR="00025975" w:rsidRPr="00025975" w:rsidRDefault="00025975" w:rsidP="00025975">
      <w:pPr>
        <w:spacing w:after="0" w:line="240" w:lineRule="auto"/>
        <w:jc w:val="center"/>
        <w:rPr>
          <w:rFonts w:ascii="Times New Roman" w:eastAsia="Times New Roman" w:hAnsi="Times New Roman" w:cs="Times New Roman"/>
          <w:b/>
          <w:bCs/>
          <w:sz w:val="28"/>
          <w:szCs w:val="28"/>
          <w:lang w:eastAsia="ru-RU"/>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3666"/>
        <w:gridCol w:w="999"/>
        <w:gridCol w:w="1455"/>
        <w:gridCol w:w="1980"/>
        <w:gridCol w:w="1980"/>
        <w:gridCol w:w="1440"/>
        <w:gridCol w:w="2340"/>
      </w:tblGrid>
      <w:tr w:rsidR="00025975" w:rsidRPr="00025975" w:rsidTr="002C2D3A">
        <w:trPr>
          <w:trHeight w:val="640"/>
        </w:trPr>
        <w:tc>
          <w:tcPr>
            <w:tcW w:w="1368" w:type="dxa"/>
            <w:vMerge w:val="restart"/>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Коды профессиональных компетенций</w:t>
            </w:r>
          </w:p>
        </w:tc>
        <w:tc>
          <w:tcPr>
            <w:tcW w:w="3666" w:type="dxa"/>
            <w:vMerge w:val="restart"/>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Наименование разделов профессионального модуля</w:t>
            </w:r>
          </w:p>
        </w:tc>
        <w:tc>
          <w:tcPr>
            <w:tcW w:w="999" w:type="dxa"/>
            <w:vMerge w:val="restart"/>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Всего часов</w:t>
            </w:r>
          </w:p>
        </w:tc>
        <w:tc>
          <w:tcPr>
            <w:tcW w:w="5415" w:type="dxa"/>
            <w:gridSpan w:val="3"/>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Объем времени, отведенный на освоение междисциплинарного курса</w:t>
            </w:r>
          </w:p>
        </w:tc>
        <w:tc>
          <w:tcPr>
            <w:tcW w:w="3780" w:type="dxa"/>
            <w:gridSpan w:val="2"/>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Практика</w:t>
            </w:r>
          </w:p>
        </w:tc>
      </w:tr>
      <w:tr w:rsidR="00025975" w:rsidRPr="00025975" w:rsidTr="002C2D3A">
        <w:trPr>
          <w:trHeight w:val="809"/>
        </w:trPr>
        <w:tc>
          <w:tcPr>
            <w:tcW w:w="1368" w:type="dxa"/>
            <w:vMerge/>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3666" w:type="dxa"/>
            <w:vMerge/>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999" w:type="dxa"/>
            <w:vMerge/>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3435" w:type="dxa"/>
            <w:gridSpan w:val="2"/>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Обязательная аудиторная учебная нагрузка обучающегося</w:t>
            </w:r>
          </w:p>
        </w:tc>
        <w:tc>
          <w:tcPr>
            <w:tcW w:w="1980" w:type="dxa"/>
            <w:vMerge w:val="restart"/>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Самостоятельная</w:t>
            </w:r>
          </w:p>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работа </w:t>
            </w:r>
          </w:p>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обучающегося, </w:t>
            </w:r>
            <w:r w:rsidRPr="00025975">
              <w:rPr>
                <w:rFonts w:ascii="Times New Roman" w:eastAsia="Times New Roman" w:hAnsi="Times New Roman" w:cs="Times New Roman"/>
                <w:sz w:val="24"/>
                <w:szCs w:val="24"/>
                <w:lang w:eastAsia="ru-RU"/>
              </w:rPr>
              <w:t>часов</w:t>
            </w:r>
          </w:p>
        </w:tc>
        <w:tc>
          <w:tcPr>
            <w:tcW w:w="1440" w:type="dxa"/>
            <w:vMerge w:val="restart"/>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Учебная, </w:t>
            </w:r>
            <w:r w:rsidRPr="00025975">
              <w:rPr>
                <w:rFonts w:ascii="Times New Roman" w:eastAsia="Times New Roman" w:hAnsi="Times New Roman" w:cs="Times New Roman"/>
                <w:sz w:val="24"/>
                <w:szCs w:val="24"/>
                <w:lang w:eastAsia="ru-RU"/>
              </w:rPr>
              <w:t>часов</w:t>
            </w:r>
          </w:p>
        </w:tc>
        <w:tc>
          <w:tcPr>
            <w:tcW w:w="2340" w:type="dxa"/>
            <w:vMerge w:val="restart"/>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Производственная, </w:t>
            </w:r>
            <w:r w:rsidRPr="00025975">
              <w:rPr>
                <w:rFonts w:ascii="Times New Roman" w:eastAsia="Times New Roman" w:hAnsi="Times New Roman" w:cs="Times New Roman"/>
                <w:sz w:val="24"/>
                <w:szCs w:val="24"/>
                <w:lang w:eastAsia="ru-RU"/>
              </w:rPr>
              <w:t>часов</w:t>
            </w:r>
          </w:p>
        </w:tc>
      </w:tr>
      <w:tr w:rsidR="00025975" w:rsidRPr="00025975" w:rsidTr="002C2D3A">
        <w:trPr>
          <w:trHeight w:val="320"/>
        </w:trPr>
        <w:tc>
          <w:tcPr>
            <w:tcW w:w="1368" w:type="dxa"/>
            <w:vMerge/>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c>
          <w:tcPr>
            <w:tcW w:w="3666" w:type="dxa"/>
            <w:vMerge/>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c>
          <w:tcPr>
            <w:tcW w:w="999" w:type="dxa"/>
            <w:vMerge/>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c>
          <w:tcPr>
            <w:tcW w:w="1455"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Всего,</w:t>
            </w:r>
          </w:p>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часов</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В т.ч.</w:t>
            </w:r>
          </w:p>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лабораторные работы и практические занятия, </w:t>
            </w:r>
            <w:r w:rsidRPr="00025975">
              <w:rPr>
                <w:rFonts w:ascii="Times New Roman" w:eastAsia="Times New Roman" w:hAnsi="Times New Roman" w:cs="Times New Roman"/>
                <w:sz w:val="24"/>
                <w:szCs w:val="24"/>
                <w:lang w:eastAsia="ru-RU"/>
              </w:rPr>
              <w:t>часов</w:t>
            </w:r>
          </w:p>
        </w:tc>
        <w:tc>
          <w:tcPr>
            <w:tcW w:w="1980" w:type="dxa"/>
            <w:vMerge/>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c>
          <w:tcPr>
            <w:tcW w:w="1440" w:type="dxa"/>
            <w:vMerge/>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c>
          <w:tcPr>
            <w:tcW w:w="2340" w:type="dxa"/>
            <w:vMerge/>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r>
      <w:tr w:rsidR="00025975" w:rsidRPr="00025975" w:rsidTr="002C2D3A">
        <w:tc>
          <w:tcPr>
            <w:tcW w:w="1368"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1</w:t>
            </w:r>
          </w:p>
        </w:tc>
        <w:tc>
          <w:tcPr>
            <w:tcW w:w="3666"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2</w:t>
            </w:r>
          </w:p>
        </w:tc>
        <w:tc>
          <w:tcPr>
            <w:tcW w:w="999"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3</w:t>
            </w:r>
          </w:p>
        </w:tc>
        <w:tc>
          <w:tcPr>
            <w:tcW w:w="1455"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4</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5</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6</w:t>
            </w:r>
          </w:p>
        </w:tc>
        <w:tc>
          <w:tcPr>
            <w:tcW w:w="144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7</w:t>
            </w:r>
          </w:p>
        </w:tc>
        <w:tc>
          <w:tcPr>
            <w:tcW w:w="234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8</w:t>
            </w:r>
          </w:p>
        </w:tc>
      </w:tr>
      <w:tr w:rsidR="00025975" w:rsidRPr="00025975" w:rsidTr="002C2D3A">
        <w:trPr>
          <w:trHeight w:val="849"/>
        </w:trPr>
        <w:tc>
          <w:tcPr>
            <w:tcW w:w="1368"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ПК 2.1</w:t>
            </w:r>
          </w:p>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 -2.6</w:t>
            </w:r>
          </w:p>
          <w:p w:rsidR="00A81B14" w:rsidRPr="00A81B14" w:rsidRDefault="00A81B14" w:rsidP="00A81B14">
            <w:pPr>
              <w:spacing w:after="0"/>
              <w:rPr>
                <w:rFonts w:ascii="Times New Roman" w:eastAsiaTheme="minorEastAsia" w:hAnsi="Times New Roman" w:cs="Times New Roman"/>
                <w:b/>
                <w:sz w:val="20"/>
                <w:szCs w:val="20"/>
                <w:lang w:eastAsia="ru-RU"/>
              </w:rPr>
            </w:pPr>
            <w:r w:rsidRPr="00A81B14">
              <w:rPr>
                <w:rFonts w:ascii="Times New Roman" w:eastAsiaTheme="minorEastAsia" w:hAnsi="Times New Roman" w:cs="Times New Roman"/>
                <w:b/>
                <w:sz w:val="20"/>
                <w:szCs w:val="20"/>
                <w:lang w:eastAsia="ru-RU"/>
              </w:rPr>
              <w:t>ОК 01 – ОК 11</w:t>
            </w:r>
          </w:p>
          <w:p w:rsidR="00025975" w:rsidRPr="00025975" w:rsidRDefault="00A81B14" w:rsidP="00A81B14">
            <w:pPr>
              <w:tabs>
                <w:tab w:val="left" w:pos="750"/>
              </w:tabs>
              <w:spacing w:after="0" w:line="240" w:lineRule="auto"/>
              <w:rPr>
                <w:rFonts w:ascii="Times New Roman" w:eastAsia="Times New Roman" w:hAnsi="Times New Roman" w:cs="Times New Roman"/>
                <w:sz w:val="24"/>
                <w:szCs w:val="24"/>
                <w:lang w:eastAsia="ru-RU"/>
              </w:rPr>
            </w:pPr>
            <w:r w:rsidRPr="00A81B14">
              <w:rPr>
                <w:rFonts w:ascii="Times New Roman" w:eastAsiaTheme="minorEastAsia" w:hAnsi="Times New Roman" w:cs="Times New Roman"/>
                <w:b/>
                <w:sz w:val="20"/>
                <w:szCs w:val="20"/>
                <w:lang w:eastAsia="ru-RU"/>
              </w:rPr>
              <w:t>ЛР 4, ЛР 7</w:t>
            </w:r>
          </w:p>
        </w:tc>
        <w:tc>
          <w:tcPr>
            <w:tcW w:w="3666" w:type="dxa"/>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МДК.04.01  </w:t>
            </w:r>
            <w:r w:rsidRPr="00025975">
              <w:rPr>
                <w:rFonts w:ascii="Times New Roman" w:eastAsia="Times New Roman" w:hAnsi="Times New Roman" w:cs="Times New Roman"/>
                <w:sz w:val="28"/>
                <w:szCs w:val="28"/>
                <w:lang w:eastAsia="ru-RU"/>
              </w:rPr>
              <w:t>Освоение профессии рабочих  Водитель автомобиля</w:t>
            </w:r>
          </w:p>
        </w:tc>
        <w:tc>
          <w:tcPr>
            <w:tcW w:w="999" w:type="dxa"/>
          </w:tcPr>
          <w:p w:rsidR="00025975" w:rsidRPr="00025975" w:rsidRDefault="00025975" w:rsidP="00025975">
            <w:pPr>
              <w:spacing w:after="0" w:line="240" w:lineRule="auto"/>
              <w:jc w:val="center"/>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206</w:t>
            </w:r>
          </w:p>
        </w:tc>
        <w:tc>
          <w:tcPr>
            <w:tcW w:w="1455" w:type="dxa"/>
          </w:tcPr>
          <w:p w:rsidR="00025975" w:rsidRPr="00025975" w:rsidRDefault="00767D26" w:rsidP="0002597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182</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150</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12</w:t>
            </w:r>
          </w:p>
        </w:tc>
        <w:tc>
          <w:tcPr>
            <w:tcW w:w="144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234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r>
      <w:tr w:rsidR="00025975" w:rsidRPr="00025975" w:rsidTr="002C2D3A">
        <w:trPr>
          <w:trHeight w:val="849"/>
        </w:trPr>
        <w:tc>
          <w:tcPr>
            <w:tcW w:w="1368"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3666" w:type="dxa"/>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МДК.04.02 </w:t>
            </w:r>
            <w:r w:rsidRPr="00025975">
              <w:rPr>
                <w:rFonts w:ascii="Times New Roman" w:eastAsia="Times New Roman" w:hAnsi="Times New Roman" w:cs="Times New Roman"/>
                <w:sz w:val="24"/>
                <w:szCs w:val="24"/>
                <w:lang w:eastAsia="ru-RU"/>
              </w:rPr>
              <w:t xml:space="preserve"> </w:t>
            </w:r>
            <w:r w:rsidRPr="00025975">
              <w:rPr>
                <w:rFonts w:ascii="Times New Roman" w:eastAsia="Times New Roman" w:hAnsi="Times New Roman" w:cs="Times New Roman"/>
                <w:sz w:val="28"/>
                <w:szCs w:val="28"/>
                <w:lang w:eastAsia="ru-RU"/>
              </w:rPr>
              <w:t>Освоение профессии рабочих  18511 Слесарь по ремонту автомобилей</w:t>
            </w:r>
          </w:p>
        </w:tc>
        <w:tc>
          <w:tcPr>
            <w:tcW w:w="999" w:type="dxa"/>
          </w:tcPr>
          <w:p w:rsidR="00025975" w:rsidRPr="00025975" w:rsidRDefault="00025975" w:rsidP="00767D26">
            <w:pPr>
              <w:spacing w:after="0" w:line="240" w:lineRule="auto"/>
              <w:jc w:val="center"/>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9</w:t>
            </w:r>
            <w:r w:rsidR="00767D26">
              <w:rPr>
                <w:rFonts w:ascii="Times New Roman" w:eastAsia="Times New Roman" w:hAnsi="Times New Roman" w:cs="Times New Roman"/>
                <w:bCs/>
                <w:sz w:val="24"/>
                <w:szCs w:val="24"/>
                <w:lang w:eastAsia="ru-RU"/>
              </w:rPr>
              <w:t>0</w:t>
            </w:r>
          </w:p>
        </w:tc>
        <w:tc>
          <w:tcPr>
            <w:tcW w:w="1455" w:type="dxa"/>
          </w:tcPr>
          <w:p w:rsidR="00025975" w:rsidRPr="00025975" w:rsidRDefault="00AD6D4C" w:rsidP="0002597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76</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38</w:t>
            </w: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44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234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r>
      <w:tr w:rsidR="00025975" w:rsidRPr="00025975" w:rsidTr="002C2D3A">
        <w:tc>
          <w:tcPr>
            <w:tcW w:w="1368"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3666" w:type="dxa"/>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sz w:val="24"/>
                <w:szCs w:val="24"/>
                <w:lang w:eastAsia="ru-RU"/>
              </w:rPr>
              <w:t xml:space="preserve">Производственная практика (по профилю специальности), часов </w:t>
            </w:r>
            <w:r w:rsidRPr="00025975">
              <w:rPr>
                <w:rFonts w:ascii="Times New Roman" w:eastAsia="Times New Roman" w:hAnsi="Times New Roman" w:cs="Times New Roman"/>
                <w:i/>
                <w:sz w:val="24"/>
                <w:szCs w:val="24"/>
                <w:lang w:eastAsia="ru-RU"/>
              </w:rPr>
              <w:t>(если предусмотрена итоговая (концентрированная) практика)</w:t>
            </w:r>
          </w:p>
        </w:tc>
        <w:tc>
          <w:tcPr>
            <w:tcW w:w="999"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455"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44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bCs/>
                <w:sz w:val="24"/>
                <w:szCs w:val="24"/>
                <w:lang w:eastAsia="ru-RU"/>
              </w:rPr>
              <w:t>144</w:t>
            </w:r>
          </w:p>
        </w:tc>
        <w:tc>
          <w:tcPr>
            <w:tcW w:w="234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bCs/>
                <w:sz w:val="24"/>
                <w:szCs w:val="24"/>
                <w:lang w:eastAsia="ru-RU"/>
              </w:rPr>
              <w:t>144</w:t>
            </w:r>
          </w:p>
        </w:tc>
      </w:tr>
      <w:tr w:rsidR="00025975" w:rsidRPr="00025975" w:rsidTr="00767D26">
        <w:trPr>
          <w:trHeight w:val="185"/>
        </w:trPr>
        <w:tc>
          <w:tcPr>
            <w:tcW w:w="1368"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3666" w:type="dxa"/>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p>
        </w:tc>
        <w:tc>
          <w:tcPr>
            <w:tcW w:w="999"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455"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980" w:type="dxa"/>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p>
        </w:tc>
        <w:tc>
          <w:tcPr>
            <w:tcW w:w="144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2340" w:type="dxa"/>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767D26" w:rsidRPr="00025975" w:rsidTr="002C2D3A">
        <w:trPr>
          <w:trHeight w:val="353"/>
        </w:trPr>
        <w:tc>
          <w:tcPr>
            <w:tcW w:w="1368" w:type="dxa"/>
          </w:tcPr>
          <w:p w:rsidR="00767D26" w:rsidRPr="00025975" w:rsidRDefault="00767D26" w:rsidP="00025975">
            <w:pPr>
              <w:spacing w:after="0" w:line="240" w:lineRule="auto"/>
              <w:jc w:val="center"/>
              <w:rPr>
                <w:rFonts w:ascii="Times New Roman" w:eastAsia="Times New Roman" w:hAnsi="Times New Roman" w:cs="Times New Roman"/>
                <w:b/>
                <w:bCs/>
                <w:sz w:val="24"/>
                <w:szCs w:val="24"/>
                <w:lang w:eastAsia="ru-RU"/>
              </w:rPr>
            </w:pPr>
          </w:p>
        </w:tc>
        <w:tc>
          <w:tcPr>
            <w:tcW w:w="3666" w:type="dxa"/>
          </w:tcPr>
          <w:p w:rsidR="00767D26" w:rsidRDefault="00767D26" w:rsidP="00025975">
            <w:pPr>
              <w:spacing w:after="0" w:line="240" w:lineRule="auto"/>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Всего:</w:t>
            </w:r>
          </w:p>
        </w:tc>
        <w:tc>
          <w:tcPr>
            <w:tcW w:w="999" w:type="dxa"/>
          </w:tcPr>
          <w:p w:rsidR="00767D26" w:rsidRDefault="00767D26"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604</w:t>
            </w:r>
          </w:p>
        </w:tc>
        <w:tc>
          <w:tcPr>
            <w:tcW w:w="1455" w:type="dxa"/>
          </w:tcPr>
          <w:p w:rsidR="00767D26" w:rsidRPr="00025975" w:rsidRDefault="00767D26" w:rsidP="00025975">
            <w:pPr>
              <w:spacing w:after="0" w:line="240" w:lineRule="auto"/>
              <w:jc w:val="center"/>
              <w:rPr>
                <w:rFonts w:ascii="Times New Roman" w:eastAsia="Times New Roman" w:hAnsi="Times New Roman" w:cs="Times New Roman"/>
                <w:b/>
                <w:bCs/>
                <w:sz w:val="24"/>
                <w:szCs w:val="24"/>
                <w:lang w:eastAsia="ru-RU"/>
              </w:rPr>
            </w:pPr>
          </w:p>
        </w:tc>
        <w:tc>
          <w:tcPr>
            <w:tcW w:w="1980" w:type="dxa"/>
          </w:tcPr>
          <w:p w:rsidR="00767D26" w:rsidRPr="00025975" w:rsidRDefault="00767D26" w:rsidP="00025975">
            <w:pPr>
              <w:spacing w:after="0" w:line="240" w:lineRule="auto"/>
              <w:jc w:val="center"/>
              <w:rPr>
                <w:rFonts w:ascii="Times New Roman" w:eastAsia="Times New Roman" w:hAnsi="Times New Roman" w:cs="Times New Roman"/>
                <w:sz w:val="24"/>
                <w:szCs w:val="24"/>
                <w:lang w:eastAsia="ru-RU"/>
              </w:rPr>
            </w:pPr>
          </w:p>
        </w:tc>
        <w:tc>
          <w:tcPr>
            <w:tcW w:w="1980" w:type="dxa"/>
          </w:tcPr>
          <w:p w:rsidR="00767D26" w:rsidRPr="00025975" w:rsidRDefault="00767D26" w:rsidP="00025975">
            <w:pPr>
              <w:spacing w:after="0" w:line="240" w:lineRule="auto"/>
              <w:jc w:val="center"/>
              <w:rPr>
                <w:rFonts w:ascii="Times New Roman" w:eastAsia="Times New Roman" w:hAnsi="Times New Roman" w:cs="Times New Roman"/>
                <w:b/>
                <w:bCs/>
                <w:sz w:val="24"/>
                <w:szCs w:val="24"/>
                <w:lang w:eastAsia="ru-RU"/>
              </w:rPr>
            </w:pPr>
          </w:p>
        </w:tc>
        <w:tc>
          <w:tcPr>
            <w:tcW w:w="1440" w:type="dxa"/>
          </w:tcPr>
          <w:p w:rsidR="00767D26" w:rsidRDefault="00767D26"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144</w:t>
            </w:r>
          </w:p>
        </w:tc>
        <w:tc>
          <w:tcPr>
            <w:tcW w:w="2340" w:type="dxa"/>
          </w:tcPr>
          <w:p w:rsidR="00767D26" w:rsidRDefault="00767D26"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144</w:t>
            </w:r>
          </w:p>
        </w:tc>
      </w:tr>
    </w:tbl>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spacing w:after="0" w:line="220" w:lineRule="exact"/>
        <w:rPr>
          <w:rFonts w:ascii="Times New Roman" w:eastAsia="Times New Roman" w:hAnsi="Times New Roman" w:cs="Times New Roman"/>
          <w:i/>
          <w:sz w:val="24"/>
          <w:szCs w:val="24"/>
          <w:lang w:eastAsia="ru-RU"/>
        </w:rPr>
      </w:pPr>
    </w:p>
    <w:p w:rsidR="00025975" w:rsidRPr="00025975" w:rsidRDefault="00025975" w:rsidP="00025975">
      <w:pPr>
        <w:tabs>
          <w:tab w:val="left" w:pos="0"/>
        </w:tabs>
        <w:spacing w:after="0" w:line="240" w:lineRule="auto"/>
        <w:jc w:val="center"/>
        <w:rPr>
          <w:rFonts w:ascii="Times New Roman" w:eastAsia="Times New Roman" w:hAnsi="Times New Roman" w:cs="Times New Roman"/>
          <w:b/>
          <w:bCs/>
          <w:sz w:val="28"/>
          <w:szCs w:val="24"/>
          <w:lang w:eastAsia="ru-RU"/>
        </w:rPr>
      </w:pPr>
      <w:r w:rsidRPr="00025975">
        <w:rPr>
          <w:rFonts w:ascii="Times New Roman" w:eastAsia="Times New Roman" w:hAnsi="Times New Roman" w:cs="Times New Roman"/>
          <w:b/>
          <w:bCs/>
          <w:sz w:val="28"/>
          <w:szCs w:val="24"/>
          <w:lang w:eastAsia="ru-RU"/>
        </w:rPr>
        <w:t>3.2 СОДЕРЖАНИЕ ОБУЧЕНИЯ ПО ПРОФЕССИОНАЛЬНОМУ МОДУЛЮ</w:t>
      </w:r>
    </w:p>
    <w:p w:rsidR="00025975" w:rsidRPr="00025975" w:rsidRDefault="00025975" w:rsidP="00025975">
      <w:pPr>
        <w:shd w:val="clear" w:color="auto" w:fill="FFFFFF"/>
        <w:tabs>
          <w:tab w:val="left" w:pos="0"/>
        </w:tabs>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42"/>
        <w:gridCol w:w="8798"/>
        <w:gridCol w:w="933"/>
        <w:gridCol w:w="103"/>
        <w:gridCol w:w="1206"/>
      </w:tblGrid>
      <w:tr w:rsidR="00025975" w:rsidRPr="00025975" w:rsidTr="002C2D3A">
        <w:tc>
          <w:tcPr>
            <w:tcW w:w="298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bCs/>
                <w:sz w:val="24"/>
                <w:szCs w:val="24"/>
                <w:lang w:eastAsia="ru-RU"/>
              </w:rPr>
              <w:t>Наименование разделов профессионального модуля (ПМ), междисциплинарных курсов (МДК) и тем</w:t>
            </w: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bCs/>
                <w:sz w:val="24"/>
                <w:szCs w:val="24"/>
                <w:lang w:eastAsia="ru-RU"/>
              </w:rPr>
              <w:t>Содержание учебного материала, лабораторные работы и практические занятия, самостоятельная работа обучающихся, курсовая работа (проект)</w:t>
            </w:r>
            <w:r w:rsidRPr="00025975">
              <w:rPr>
                <w:rFonts w:ascii="Times New Roman" w:eastAsia="Times New Roman" w:hAnsi="Times New Roman" w:cs="Times New Roman"/>
                <w:bCs/>
                <w:i/>
                <w:sz w:val="24"/>
                <w:szCs w:val="24"/>
                <w:lang w:eastAsia="ru-RU"/>
              </w:rPr>
              <w:t xml:space="preserve"> </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Объем часов</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Уровень освоения</w:t>
            </w:r>
          </w:p>
        </w:tc>
      </w:tr>
      <w:tr w:rsidR="00025975" w:rsidRPr="00025975" w:rsidTr="002C2D3A">
        <w:tc>
          <w:tcPr>
            <w:tcW w:w="298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1</w:t>
            </w: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2</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3</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4</w:t>
            </w:r>
          </w:p>
        </w:tc>
      </w:tr>
      <w:tr w:rsidR="00025975" w:rsidRPr="00025975" w:rsidTr="002C2D3A">
        <w:tc>
          <w:tcPr>
            <w:tcW w:w="14770" w:type="dxa"/>
            <w:gridSpan w:val="6"/>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Calibri" w:hAnsi="Times New Roman" w:cs="Times New Roman"/>
                <w:b/>
                <w:bCs/>
                <w:sz w:val="24"/>
                <w:szCs w:val="24"/>
                <w:lang w:eastAsia="ru-RU"/>
              </w:rPr>
            </w:pPr>
            <w:r w:rsidRPr="00025975">
              <w:rPr>
                <w:rFonts w:ascii="Times New Roman" w:eastAsia="Times New Roman" w:hAnsi="Times New Roman" w:cs="Times New Roman"/>
                <w:b/>
                <w:sz w:val="24"/>
                <w:szCs w:val="24"/>
                <w:lang w:eastAsia="ru-RU"/>
              </w:rPr>
              <w:t>МДК.04.01 Освоение профессии рабочих  Водитель автомобиля</w:t>
            </w:r>
          </w:p>
        </w:tc>
      </w:tr>
      <w:tr w:rsidR="00025975" w:rsidRPr="00025975" w:rsidTr="002C2D3A">
        <w:tc>
          <w:tcPr>
            <w:tcW w:w="298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Раздел ПМ 04.  </w:t>
            </w:r>
            <w:r w:rsidRPr="00025975">
              <w:rPr>
                <w:rFonts w:ascii="Times New Roman" w:eastAsia="Times New Roman" w:hAnsi="Times New Roman" w:cs="Times New Roman"/>
                <w:sz w:val="24"/>
                <w:szCs w:val="24"/>
                <w:lang w:eastAsia="ru-RU"/>
              </w:rPr>
              <w:t>Водитель автомобиля</w:t>
            </w: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b/>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r>
      <w:tr w:rsidR="00025975" w:rsidRPr="00025975" w:rsidTr="002C2D3A">
        <w:tc>
          <w:tcPr>
            <w:tcW w:w="2988" w:type="dxa"/>
            <w:vMerge w:val="restart"/>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0"/>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bCs/>
                <w:sz w:val="24"/>
                <w:szCs w:val="24"/>
                <w:lang w:eastAsia="ru-RU"/>
              </w:rPr>
              <w:t xml:space="preserve">Раздел 1.  </w:t>
            </w:r>
            <w:r w:rsidRPr="00025975">
              <w:rPr>
                <w:rFonts w:ascii="Times New Roman" w:eastAsia="Times New Roman" w:hAnsi="Times New Roman" w:cs="Times New Roman"/>
                <w:b/>
                <w:sz w:val="24"/>
                <w:szCs w:val="24"/>
                <w:lang w:eastAsia="ru-RU"/>
              </w:rPr>
              <w:t>Основы законодательства в сфере дорожного движения</w:t>
            </w:r>
          </w:p>
          <w:p w:rsidR="00025975" w:rsidRPr="00025975" w:rsidRDefault="00025975" w:rsidP="00025975">
            <w:pPr>
              <w:tabs>
                <w:tab w:val="left" w:pos="0"/>
              </w:tabs>
              <w:spacing w:after="0" w:line="240" w:lineRule="auto"/>
              <w:rPr>
                <w:rFonts w:ascii="Times New Roman" w:eastAsia="Times New Roman" w:hAnsi="Times New Roman" w:cs="Times New Roman"/>
                <w:b/>
                <w:bCs/>
                <w:sz w:val="24"/>
                <w:szCs w:val="24"/>
                <w:lang w:eastAsia="ru-RU"/>
              </w:rPr>
            </w:pP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Calibri" w:hAnsi="Times New Roman" w:cs="Times New Roman"/>
                <w:b/>
                <w:bCs/>
                <w:sz w:val="24"/>
                <w:szCs w:val="24"/>
                <w:lang w:eastAsia="ru-RU"/>
              </w:rPr>
              <w:t xml:space="preserve">Содержание </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shd w:val="clear" w:color="auto" w:fill="FFFFFF"/>
            <w:vAlign w:val="center"/>
          </w:tcPr>
          <w:p w:rsidR="00025975" w:rsidRPr="00025975" w:rsidRDefault="00025975" w:rsidP="00025975">
            <w:pPr>
              <w:spacing w:after="0"/>
              <w:rPr>
                <w:rFonts w:ascii="Times New Roman" w:eastAsia="Times New Roman" w:hAnsi="Times New Roman" w:cs="Times New Roman"/>
                <w:sz w:val="24"/>
                <w:szCs w:val="24"/>
                <w:lang w:eastAsia="ru-RU"/>
              </w:rPr>
            </w:pPr>
          </w:p>
        </w:tc>
      </w:tr>
      <w:tr w:rsidR="00025975" w:rsidRPr="00025975" w:rsidTr="005F2C76">
        <w:trPr>
          <w:trHeight w:val="1815"/>
        </w:trPr>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Введение. Обзор законодательных актов.</w:t>
            </w:r>
            <w:r w:rsidRPr="00025975">
              <w:rPr>
                <w:rFonts w:ascii="Times New Roman" w:eastAsia="Times New Roman" w:hAnsi="Times New Roman" w:cs="Times New Roman"/>
                <w:sz w:val="24"/>
                <w:szCs w:val="24"/>
                <w:lang w:eastAsia="ru-RU"/>
              </w:rPr>
              <w:t xml:space="preserve"> Закон о безопасности дорожного движения, Правила дорожного движения, Кодекс об административных правонарушениях, Уголовный кодекс, Гражданский кодекс, Закон об охране окружающей среды, Закон об обязательном страховании граж</w:t>
            </w:r>
            <w:r w:rsidR="005F2C76">
              <w:rPr>
                <w:rFonts w:ascii="Times New Roman" w:eastAsia="Times New Roman" w:hAnsi="Times New Roman" w:cs="Times New Roman"/>
                <w:sz w:val="24"/>
                <w:szCs w:val="24"/>
                <w:lang w:eastAsia="ru-RU"/>
              </w:rPr>
              <w:t>данской ответственности (ОСАГО).</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rPr>
          <w:trHeight w:val="110"/>
        </w:trPr>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Общие положения. Основные понятия и термины. Обязанности водителей, пешеходов и пассажиров.</w:t>
            </w:r>
            <w:r w:rsidRPr="00025975">
              <w:rPr>
                <w:rFonts w:ascii="Times New Roman" w:eastAsia="Times New Roman" w:hAnsi="Times New Roman" w:cs="Times New Roman"/>
                <w:sz w:val="24"/>
                <w:szCs w:val="24"/>
                <w:lang w:eastAsia="ru-RU"/>
              </w:rPr>
              <w:t xml:space="preserve"> Значение Правил в обеспечении порядка и безопасности дорожного движения. Общая структура Правил. Основные понятия и термины, содержащиеся в Правилах. Обязанности участников дорожного движения. Порядок ввода ограничений в дорожном движении. Документы, которые водитель механического транспортного средства обязан иметь при себе и передавать для проверки сотрудникам милиции. Порядок предоставления транспортных средств должностным лицам. Права и обязанности водителей транспортных средств, движущихся с включенным проблесковым маячком синего </w:t>
            </w:r>
            <w:r w:rsidRPr="00025975">
              <w:rPr>
                <w:rFonts w:ascii="Times New Roman" w:eastAsia="Times New Roman" w:hAnsi="Times New Roman" w:cs="Times New Roman"/>
                <w:sz w:val="24"/>
                <w:szCs w:val="24"/>
                <w:lang w:eastAsia="ru-RU"/>
              </w:rPr>
              <w:lastRenderedPageBreak/>
              <w:t>цвета и специальным звуковым сигналом. Обязанности других водителей по обеспечению безопасности движения специальных транспортных средств. Обязанности водителей, причастных к дорожно-транспортному происшествию. Обязанности пешеходов и пассажиров по обеспечению безопасности дорожного движения.</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Дорожные знаки.</w:t>
            </w:r>
            <w:r w:rsidRPr="00025975">
              <w:rPr>
                <w:rFonts w:ascii="Times New Roman" w:eastAsia="Times New Roman" w:hAnsi="Times New Roman" w:cs="Times New Roman"/>
                <w:sz w:val="24"/>
                <w:szCs w:val="24"/>
                <w:lang w:eastAsia="ru-RU"/>
              </w:rPr>
              <w:t xml:space="preserve"> Значение дорожных знаков в общей системе организации дорожного движения. Классификация дорожных знаков. Требования к расстановке знаков. Дублирующие, повторные и временные знаки.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Предупреждающие знаки. Назначение. Общий признак предупреждения. Правила установки предупреждающих знаков. Название и назначение каждого знака. Действия водителя при приближении к опасному участку дороги, обозначенному соответствующим предупреждающим знаком.</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Знаки приоритета. Назначение. Название и место установки каждого знака. Действия водителей в соответствии с требованиями знаков приоритета.</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Запрещающие знаки. Назначение. Общий признак запрещения. Название, назначение и место установки каждого знака. Действия водителей в соответствии с требованиями запрещающих знаков. Исключения. Права водителей с ограниченными физическими возможностями и водителей, перевозящих таких лиц. Зона действия запрещающих знаков.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Предписывающие знаки. Назначение. Общий признак предписания. Название, назначение и место установки каждого знака. Действия водителей в соответствии с требованиями предписывающих знаков. Исключения.</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Знаки особых предписаний. Назначение, общие признаки. Название, назначение и место установки каждого знака.</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Информационные знаки. Назначение. Общие признаки знаков. Название, назначение и место установки каждого знака. Действия водителей в соответствии с требованиями знаков, которые вводят определенные режимы движения. Знаки сервиса. Назначение. Название и место установки. </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Знаки дополнительной информации (таблички). Назначение. Название и размещение каждого знака.</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4.</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Дорожная разметка и ее характеристики.</w:t>
            </w:r>
            <w:r w:rsidRPr="00025975">
              <w:rPr>
                <w:rFonts w:ascii="Times New Roman" w:eastAsia="Times New Roman" w:hAnsi="Times New Roman" w:cs="Times New Roman"/>
                <w:sz w:val="24"/>
                <w:szCs w:val="24"/>
                <w:lang w:eastAsia="ru-RU"/>
              </w:rPr>
              <w:t xml:space="preserve"> Значение разметки в общей организации дорожного движения, классификация разметки.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Горизонтальная разметка. Назначение. Цвет и условия применения каждого вида горизонтальной разметки. Действия водителей в соответствии с требованиями горизонтальной разметки. Вертикальная разметка. Назначение. Цвет и условия применения каждого вида вертикальной разметки.</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5.</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Порядок движения, остановка и стоянка транспортных средств.</w:t>
            </w:r>
            <w:r w:rsidRPr="00025975">
              <w:rPr>
                <w:rFonts w:ascii="Times New Roman" w:eastAsia="Times New Roman" w:hAnsi="Times New Roman" w:cs="Times New Roman"/>
                <w:sz w:val="24"/>
                <w:szCs w:val="24"/>
                <w:lang w:eastAsia="ru-RU"/>
              </w:rPr>
              <w:t xml:space="preserve"> Предупредительные сигналы. Виды и назначение сигналов. Правила подачи сигналов световыми указателями поворотов и рукой. Использование предупредительных сигналов при обгоне. Опасные последствия несоблюдения правил подачи предупредительных сигналов.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Начало движения, маневрирование. Обязанности водителей перед началом движения, перестроением и маневрированием. Порядок выполнения поворота на перекрестке. Поворот налево и разворот вне перекрестка. Действия водителя при наличии полосы разгона (торможения). Места, где запрещен разворот. Порядок движения задним ходом. Места, где запрещено движение задним ходом. Опасные последствия несоблюдения правил маневрирования.</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Расположение транспортных средств на проезжей части. Требования к расположению транспортных средств на проезжей части в зависимости от количества полос для движения, видов транспортных средств, скорости движения.</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Случаи, когда разрешается движение по трамвайным путям. Повороты на дорогу с реверсивным движением. Опасные последствия несоблюдения правил расположения транспортных средств на проезжей части.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Скорость движения. Факторы, влияющие на выбор скорости движения. </w:t>
            </w:r>
            <w:r w:rsidRPr="00025975">
              <w:rPr>
                <w:rFonts w:ascii="Times New Roman" w:eastAsia="Times New Roman" w:hAnsi="Times New Roman" w:cs="Times New Roman"/>
                <w:sz w:val="24"/>
                <w:szCs w:val="24"/>
                <w:lang w:eastAsia="ru-RU"/>
              </w:rPr>
              <w:lastRenderedPageBreak/>
              <w:t>Ограничения скорости в населенных пунктах. Ограничения скорости вне населенных пунктов, на автомагистралях для различных категорий транспортных средств. Запрещения при выборе скоростного режима. Выбор дистанции и интервалов. Особые требования для водителей тихоходных и большегрузных транспортных средств.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Опасные последствия несоблюдения безопасной скорости и дистанции. Обгон и встречный разъезд. Обязанности водителя перед началом обгона. Действия водителей при обгоне. Места, где обгон запрещен. Встречный разъезд на узких участках дорог. Встречный разъезд на подъемах и спусках. Опасные последствия несоблюдения правил обгона и встречного разъезда.</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Остановка и стоянка. Порядок остановки и стоянки. Способы постановки транспортных средств на стоянку. Длительная стоянка вне населенных пунктов. Меры предосторожности при постановке транспортного средства на стоянку. Места, где остановка и стоянка запрещены. Опасные последствия несоблюдения правил остановки и стоянки.</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Регулирование дорожного движения.</w:t>
            </w:r>
            <w:r w:rsidRPr="00025975">
              <w:rPr>
                <w:rFonts w:ascii="Times New Roman" w:eastAsia="Times New Roman" w:hAnsi="Times New Roman" w:cs="Times New Roman"/>
                <w:sz w:val="24"/>
                <w:szCs w:val="24"/>
                <w:lang w:eastAsia="ru-RU"/>
              </w:rPr>
              <w:t xml:space="preserve"> Средства регулирования дорожного движения. Значения сигналов светофора и действия водителей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Значение сигналов регулировщика для трамваев, пешеходов и безрельсовых транспортных средств.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7.</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Проезд перекрестков.</w:t>
            </w:r>
            <w:r w:rsidRPr="00025975">
              <w:rPr>
                <w:rFonts w:ascii="Times New Roman" w:eastAsia="Times New Roman" w:hAnsi="Times New Roman" w:cs="Times New Roman"/>
                <w:sz w:val="24"/>
                <w:szCs w:val="24"/>
                <w:lang w:eastAsia="ru-RU"/>
              </w:rPr>
              <w:t xml:space="preserve"> Общие правила проезда перекрестков. Случаи, когда водители трамваев имеют преимущества.</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Регулируемые перекрестки. Взаимодействие сигналов светофора и знаков </w:t>
            </w:r>
            <w:r w:rsidRPr="00025975">
              <w:rPr>
                <w:rFonts w:ascii="Times New Roman" w:eastAsia="Times New Roman" w:hAnsi="Times New Roman" w:cs="Times New Roman"/>
                <w:sz w:val="24"/>
                <w:szCs w:val="24"/>
                <w:lang w:eastAsia="ru-RU"/>
              </w:rPr>
              <w:lastRenderedPageBreak/>
              <w:t>приоритета. Порядок и очередность движения на регулируемом перекрестке.</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Нерегулируемые перекрестки. Порядок движения на перекрестках равнозначных дорог. Порядок движения на перекрестках неравнозначных дорог. Очередность проезда перекрестка, когда главная дорога меняет направление.</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Действия водителя в случае, если он не может определить наличие покрытия на дороге (темное время суток, грязь, снег и т.п.) и при отсутствии знаков приоритета.</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8.</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Проезд пешеходных переходов, остановок маршрутных транспортных средств и железнодорожных переездов.</w:t>
            </w:r>
            <w:r w:rsidRPr="00025975">
              <w:rPr>
                <w:rFonts w:ascii="Times New Roman" w:eastAsia="Times New Roman" w:hAnsi="Times New Roman" w:cs="Times New Roman"/>
                <w:sz w:val="24"/>
                <w:szCs w:val="24"/>
                <w:lang w:eastAsia="ru-RU"/>
              </w:rPr>
              <w:t xml:space="preserve"> Пешеходные переходы и остановки маршрутных транспортных средств. Обязанности водителя, приближающегося к нерегулируемому пешеходному переходу, остановке маршрутных транспортных средств или транспортному средству, имеющему опознавательный знак "Перевозка детей".</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Железнодорожные переезды. Разновидности железнодорожных переездов. Устройство и особенности работы современной железнодорожной сигнализации на переездах. Порядок движения транспортных средств. Правила остановки транспортных средств перед переездом. Обязанности водителя при вынужденной остановке на переезде.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Опасные последствия нарушения правил проезда пешеходных переходов, остановок маршрутных транспортных средств и железнодорожных переездов.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9.</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Особые условия движения.</w:t>
            </w:r>
            <w:r w:rsidRPr="00025975">
              <w:rPr>
                <w:rFonts w:ascii="Times New Roman" w:eastAsia="Times New Roman" w:hAnsi="Times New Roman" w:cs="Times New Roman"/>
                <w:sz w:val="24"/>
                <w:szCs w:val="24"/>
                <w:lang w:eastAsia="ru-RU"/>
              </w:rPr>
              <w:t xml:space="preserve"> Движение по автомагистралям. Запрещения, вводимые на автомагистралях. Обязанности водителей при вынужденной остановке на проезжей части автомагистрали и на обочине. Движение в жилых зонах. Приоритет маршрутных транспортных средств. Пересечение трамвайных путей вне перекрестка.</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Порядок движения на дороге с выделенной полосой для маршрутных </w:t>
            </w:r>
            <w:r w:rsidRPr="00025975">
              <w:rPr>
                <w:rFonts w:ascii="Times New Roman" w:eastAsia="Times New Roman" w:hAnsi="Times New Roman" w:cs="Times New Roman"/>
                <w:sz w:val="24"/>
                <w:szCs w:val="24"/>
                <w:lang w:eastAsia="ru-RU"/>
              </w:rPr>
              <w:lastRenderedPageBreak/>
              <w:t>транспортных средств. Правила поведения водителей в случаях, когда троллейбус или автобус начинает движение от обозначенного места остановки. Правила пользования внешними световыми приборами и звуковыми сигналами.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Включение ближнего света фар в светлое время суток. Действия водителя при ослеплении. Порядок использования противотуманных фар, фары-прожектора, фары-искателя и задних противотуманных фонарей, знака автопоезда. Случаи, разрешающие применение звуковых сигналов.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Буксировка механических транспортных средств. Условия и порядок буксировки механических транспортных средств на гибкой сцепке, жесткой сцепке и методом частичной погрузки. Случаи, когда буксировка запрещена. Перевозка людей в буксируемых и буксирующих транспортных средствах. Опасные последствия несоблюдения правил буксировки механических транспортных средств. </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Учебная езда. Условия, при которых разрешается учебная езда. Требования к обучающему, обучаемому и учебному механическому транспортному средству. Требования к движению велосипедистов, мопедов, гужевых повозок, а также прогону животных (запреты и возрастной ценз, с которого разрешается управление).</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10.</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Перевозка людей и грузов.</w:t>
            </w:r>
            <w:r w:rsidRPr="00025975">
              <w:rPr>
                <w:rFonts w:ascii="Times New Roman" w:eastAsia="Times New Roman" w:hAnsi="Times New Roman" w:cs="Times New Roman"/>
                <w:sz w:val="24"/>
                <w:szCs w:val="24"/>
                <w:lang w:eastAsia="ru-RU"/>
              </w:rPr>
              <w:t xml:space="preserve"> Требование к перевозке людей в грузовом автомобиле. Обязанности водителя перед началом движения. Скорость движения при перевозке людей. Дополнительные требования при перевозке детей. Случаи, когда запрещается перевозка людей.</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ГИБДД. Опасные последствия несоблюдения правил перевозки людей и грузов.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Техническое состояние и оборудование транспортных средств.</w:t>
            </w:r>
            <w:r w:rsidRPr="00025975">
              <w:rPr>
                <w:rFonts w:ascii="Times New Roman" w:eastAsia="Times New Roman" w:hAnsi="Times New Roman" w:cs="Times New Roman"/>
                <w:sz w:val="24"/>
                <w:szCs w:val="24"/>
                <w:lang w:eastAsia="ru-RU"/>
              </w:rPr>
              <w:t xml:space="preserve"> Общие требования. Условия, при которых запрещена эксплуатация транспортных средств.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Неисправности, при возникновении которых водитель должен принять меры к их устранению, а если это невозможно - следовать к месту стоянки или ремонта с соблюдением необходимых мер предосторожности. Неисправности, при которых запрещено дальнейшее движение. Опасные последствия эксплуатации транспортного средства с неисправностями, угрожающими безопасности дорожного движения.</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Государственные регистрационные знаки, опознавательные знаки, предупредительные надписи и обозначения.</w:t>
            </w:r>
            <w:r w:rsidRPr="00025975">
              <w:rPr>
                <w:rFonts w:ascii="Times New Roman" w:eastAsia="Times New Roman" w:hAnsi="Times New Roman" w:cs="Times New Roman"/>
                <w:sz w:val="24"/>
                <w:szCs w:val="24"/>
                <w:lang w:eastAsia="ru-RU"/>
              </w:rPr>
              <w:t xml:space="preserve"> Требования к оборудованию транспортных средств государственными регистрационными знаками и обозначениями.</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5F2C76"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5F2C76" w:rsidRPr="00025975" w:rsidRDefault="005F2C76"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before="100" w:beforeAutospacing="1" w:after="0" w:line="240" w:lineRule="auto"/>
              <w:jc w:val="both"/>
              <w:rPr>
                <w:rFonts w:ascii="Times New Roman" w:eastAsia="Times New Roman" w:hAnsi="Times New Roman" w:cs="Times New Roman"/>
                <w:b/>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5F2C76" w:rsidRPr="00025975" w:rsidRDefault="005F2C76"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 xml:space="preserve">Лабораторные занятия  </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Дорожные знаки</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Дорожная разметка и ее характеристики</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Порядок движения, остановка и стоянка транспортных средств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6E18EF"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4.</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Регулирование дорожного движения</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5.</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Проезд перекрестков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6.</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Проезд пешеходных переходов, остановок маршрутных транспортных средств и железнодорожных переездов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6E18EF"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7.</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Особые условия движения</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6E18EF"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8.</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Перевозка людей и грузов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10</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9.</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Техническое состояние и оборудование транспортных средств</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C70F6"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 xml:space="preserve">Самостоятельная работа при изучении раздела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Систематическая проработка конспектов занятий, учебной и специальной технической литературы.</w:t>
            </w:r>
          </w:p>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Тематика домашних заданий</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основные понятия и термины в Правилах дорожного движения;</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обязанности участников дорожного  движения  по  выполнению  Правил дорожного движения;</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-требования к расстановке дорожных знаков и нанесению дорожной разметки;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-назначение и название каждого знака и каждого  вида дорожной разметки;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 xml:space="preserve">-значение дорожных знаков и дорожной разметки в общей системе  организации дорожного движения;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-назначение аварийной световой сигнализации;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-случаи включения аварийной световой сигнализации, выставления  знака аварийной остановки.</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-правила проезда специальных транспортных средств, маневрирование;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разрешение максимальной скорости движения, правила обгона и встречного  разъезда;</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правила остановки и стоянки транспортных средств;</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типы светофорного регулирования, назначение светофоров, значения сигналов светофоров;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-значение сигналов регулировщика, действия водителя и пешеходов в случаях, когда указания регулировщика противоречат сигналам светофора, дорожной разметке, дорожным знакам;</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-типы и виды перекрестков, порядок, очередность движения на различных типах и видах перекрестков, действия водителей в случае затруднения в   определении типа и вида перекрестка (условие недостаточной видимости);</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-типы пешеходных переходов;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-обязанности водителя, приближающегося к пешеходному переходу, остановке маршрутных транспортных средств;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-правила проезда пешеходных переходов;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-приоритет маршрутных транспортных средств</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требования дорожных знаков, светофоров, разметки, положения шлагбаума, указания дежурного по переезду;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-запрещения выезда на переезд, запрещение движения через переезд;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-действия водителя при вынужденной остановке на переезде;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сигналы остановки и общей тревоги.</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-случаи включения световых приборов, габаритных огней, переключения дальнего света на ближний;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-поведение водителя при ослеплении; использование противотуманных фар;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включение ближнего света фар в светлое время суток;</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-использование фары-прожектора и фары- искателя, задних противотуманных фонарей, знака «Автопоезд», проблескового маячка  оранжевого или желтого цвета;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-применение звуковых сигналов; предупреждение об обгоне.</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-условия и запрещения буксировки;</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-особенности перевозки людей и грузов.</w:t>
            </w:r>
          </w:p>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val="restart"/>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lastRenderedPageBreak/>
              <w:t>Раздел 2.</w:t>
            </w:r>
            <w:r w:rsidRPr="00025975">
              <w:rPr>
                <w:rFonts w:ascii="Times New Roman" w:eastAsia="Times New Roman" w:hAnsi="Times New Roman" w:cs="Times New Roman"/>
                <w:b/>
                <w:sz w:val="24"/>
                <w:szCs w:val="24"/>
                <w:lang w:eastAsia="ru-RU"/>
              </w:rPr>
              <w:t xml:space="preserve"> Психо -физиологические основы деятельности водителя</w:t>
            </w: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b/>
                <w:sz w:val="24"/>
                <w:szCs w:val="24"/>
                <w:lang w:eastAsia="ru-RU"/>
              </w:rPr>
            </w:pPr>
            <w:r w:rsidRPr="00025975">
              <w:rPr>
                <w:rFonts w:ascii="Times New Roman" w:eastAsia="Calibri" w:hAnsi="Times New Roman" w:cs="Times New Roman"/>
                <w:b/>
                <w:bCs/>
                <w:sz w:val="24"/>
                <w:szCs w:val="24"/>
                <w:lang w:eastAsia="ru-RU"/>
              </w:rPr>
              <w:t>Содержание</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Психологические основы деятельности водителя.</w:t>
            </w:r>
            <w:r w:rsidRPr="00025975">
              <w:rPr>
                <w:rFonts w:ascii="Times New Roman" w:eastAsia="Times New Roman" w:hAnsi="Times New Roman" w:cs="Times New Roman"/>
                <w:sz w:val="24"/>
                <w:szCs w:val="24"/>
                <w:lang w:eastAsia="ru-RU"/>
              </w:rPr>
              <w:t xml:space="preserve"> Зрение, слух и осязание - важнейшие каналы восприятия информации. Понятие о психических процессах (внимание, память, мышление, психомоторика, ощущение и восприятие) и их роль в управлении автотранспортным средством. Внимание, его свойства (устойчивость (концентрация), переключение, объем и т.д.). Основные признаки потери внимания.</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Причины отвлечения внимания (застегивание ремня безопасности или регулировка зеркала после начала движения; настройка радиоприемника или навигационной системы во время поездки; прикуривание или прием пищи; чтение дорожной карты или схемы проезда во время движения; телефонные разговоры или дискуссия в транспортном средстве и т.д.).</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Свойства нервной системы и темперамент. Влияние эмоций и воли на управление транспортным средством. Психологические качества человека (импульсивность, склонность к риску, агрессивность и т.д.) и их роль в возникновении опасных ситуаций в процессе вождения.</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Обработка информации, воспринимаемой водителем. Прогноз развития ситуации как необходимый фактор обеспечения безопасности движения. Чувство опасности и скорости. Риск и принятие решений в процессе управления транспортным средством. Качества, которыми должен обладать идеальный водитель. Ценности и цели водителя, обеспечивающие безопасное управление транспортным средством. Мотивация безопасного вождения. Мотивация власти и ее роль в аварийности.</w:t>
            </w:r>
          </w:p>
        </w:tc>
        <w:tc>
          <w:tcPr>
            <w:tcW w:w="1036" w:type="dxa"/>
            <w:gridSpan w:val="2"/>
            <w:tcBorders>
              <w:top w:val="single" w:sz="4" w:space="0" w:color="auto"/>
              <w:left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Основы саморегуляции психических состояний в процессе управления транспортным средством.</w:t>
            </w:r>
            <w:r w:rsidRPr="00025975">
              <w:rPr>
                <w:rFonts w:ascii="Times New Roman" w:eastAsia="Times New Roman" w:hAnsi="Times New Roman" w:cs="Times New Roman"/>
                <w:sz w:val="24"/>
                <w:szCs w:val="24"/>
                <w:lang w:eastAsia="ru-RU"/>
              </w:rPr>
              <w:t xml:space="preserve"> Общая культура человека как основа для безопасного поведения на дорогах. Этические качества личности. Этика водителя как важнейший элемент его активной безопасности.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Понятие конфликта. Источники и причины конфликтов. Динамика развития конфликтной ситуации. Профилактика возникновения конфликтов. Способы регулирования и конструктивного завершения конфликтов. Возможности снижения агрессии в конфликте.</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Основы бесконфликтного взаимодействия участников дорожного движения.</w:t>
            </w:r>
            <w:r w:rsidRPr="00025975">
              <w:rPr>
                <w:rFonts w:ascii="Times New Roman" w:eastAsia="Times New Roman" w:hAnsi="Times New Roman" w:cs="Times New Roman"/>
                <w:sz w:val="24"/>
                <w:szCs w:val="24"/>
                <w:lang w:eastAsia="ru-RU"/>
              </w:rPr>
              <w:t xml:space="preserve"> Общая культура человека как основа для безопасного поведения на дорогах. Этические качества личности. Этика водителя как важнейший элемент его активной безопасности.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Понятие конфликта. Источники и причины конфликтов. Динамика развития конфликтной ситуации. Профилактика возникновения конфликтов. Способы регулирования и конструктивного завершения конфликтов. Возможности </w:t>
            </w:r>
            <w:r w:rsidRPr="00025975">
              <w:rPr>
                <w:rFonts w:ascii="Times New Roman" w:eastAsia="Times New Roman" w:hAnsi="Times New Roman" w:cs="Times New Roman"/>
                <w:sz w:val="24"/>
                <w:szCs w:val="24"/>
                <w:lang w:eastAsia="ru-RU"/>
              </w:rPr>
              <w:lastRenderedPageBreak/>
              <w:t>снижения агрессии в конфликте.</w:t>
            </w:r>
          </w:p>
        </w:tc>
        <w:tc>
          <w:tcPr>
            <w:tcW w:w="1036" w:type="dxa"/>
            <w:gridSpan w:val="2"/>
            <w:tcBorders>
              <w:left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2</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Практические занятия по темам 1-3</w:t>
            </w:r>
          </w:p>
        </w:tc>
        <w:tc>
          <w:tcPr>
            <w:tcW w:w="1036" w:type="dxa"/>
            <w:gridSpan w:val="2"/>
            <w:tcBorders>
              <w:left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 xml:space="preserve">Самостоятельная работа при изучении раздела </w:t>
            </w:r>
          </w:p>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Систематическая проработка конспектов занятий, учебной и специальной технической литературы.Подготовка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1036" w:type="dxa"/>
            <w:gridSpan w:val="2"/>
            <w:tcBorders>
              <w:left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Тематика домашних заданий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индивидуальные психофизиологические качества водителя;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роль сенсорных и мыслительных навыков в оценке и прогнозировании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дорожно-транспортных ситуаций;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-время реакции водителя и влияние этих данных на безопасность дорожного движения;</w:t>
            </w:r>
          </w:p>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-способы предупреждения и преодоления стрессового состояния.</w:t>
            </w:r>
          </w:p>
        </w:tc>
        <w:tc>
          <w:tcPr>
            <w:tcW w:w="1036" w:type="dxa"/>
            <w:gridSpan w:val="2"/>
            <w:tcBorders>
              <w:left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Cs/>
                <w:i/>
                <w:sz w:val="24"/>
                <w:szCs w:val="24"/>
                <w:lang w:eastAsia="ru-RU"/>
              </w:rPr>
            </w:pPr>
            <w:r w:rsidRPr="00025975">
              <w:rPr>
                <w:rFonts w:ascii="Times New Roman" w:eastAsia="Calibri" w:hAnsi="Times New Roman" w:cs="Times New Roman"/>
                <w:b/>
                <w:bCs/>
                <w:sz w:val="24"/>
                <w:szCs w:val="24"/>
                <w:lang w:eastAsia="ru-RU"/>
              </w:rPr>
              <w:t>Учебная практика</w:t>
            </w:r>
          </w:p>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Виды работ</w:t>
            </w:r>
          </w:p>
          <w:p w:rsidR="00025975" w:rsidRPr="00025975" w:rsidRDefault="00025975"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 xml:space="preserve"> </w:t>
            </w:r>
            <w:r w:rsidRPr="00025975">
              <w:rPr>
                <w:rFonts w:ascii="Times New Roman" w:eastAsia="Times New Roman" w:hAnsi="Times New Roman" w:cs="Times New Roman"/>
                <w:sz w:val="24"/>
                <w:szCs w:val="24"/>
                <w:lang w:eastAsia="ru-RU"/>
              </w:rPr>
              <w:t>Режим труда и отдыха</w:t>
            </w:r>
          </w:p>
          <w:p w:rsidR="00025975" w:rsidRPr="00025975" w:rsidRDefault="00025975" w:rsidP="00025975">
            <w:pPr>
              <w:spacing w:after="0" w:line="240" w:lineRule="auto"/>
              <w:rPr>
                <w:rFonts w:ascii="Times New Roman" w:eastAsia="Times New Roman" w:hAnsi="Times New Roman" w:cs="Times New Roman"/>
                <w:b/>
                <w:sz w:val="24"/>
                <w:szCs w:val="24"/>
                <w:lang w:eastAsia="ru-RU"/>
              </w:rPr>
            </w:pPr>
          </w:p>
        </w:tc>
        <w:tc>
          <w:tcPr>
            <w:tcW w:w="1036" w:type="dxa"/>
            <w:gridSpan w:val="2"/>
            <w:tcBorders>
              <w:left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val="restart"/>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Раздел 3.</w:t>
            </w:r>
            <w:r w:rsidRPr="00025975">
              <w:rPr>
                <w:rFonts w:ascii="Times New Roman" w:eastAsia="Times New Roman" w:hAnsi="Times New Roman" w:cs="Times New Roman"/>
                <w:b/>
                <w:sz w:val="24"/>
                <w:szCs w:val="24"/>
                <w:lang w:eastAsia="ru-RU"/>
              </w:rPr>
              <w:t xml:space="preserve"> Основы управления транспортным средствами категории «В» и «С». </w:t>
            </w:r>
          </w:p>
          <w:p w:rsidR="00025975" w:rsidRPr="00025975" w:rsidRDefault="00025975" w:rsidP="00025975">
            <w:pPr>
              <w:spacing w:after="0" w:line="240" w:lineRule="auto"/>
              <w:jc w:val="center"/>
              <w:rPr>
                <w:rFonts w:ascii="Times New Roman" w:eastAsia="Calibri" w:hAnsi="Times New Roman" w:cs="Times New Roman"/>
                <w:b/>
                <w:bCs/>
                <w:sz w:val="24"/>
                <w:szCs w:val="24"/>
                <w:lang w:eastAsia="ru-RU"/>
              </w:rPr>
            </w:pPr>
          </w:p>
          <w:p w:rsidR="00025975" w:rsidRPr="00025975" w:rsidRDefault="00025975" w:rsidP="00025975">
            <w:pPr>
              <w:spacing w:after="0" w:line="240" w:lineRule="auto"/>
              <w:jc w:val="center"/>
              <w:rPr>
                <w:rFonts w:ascii="Times New Roman" w:eastAsia="Calibri" w:hAnsi="Times New Roman" w:cs="Times New Roman"/>
                <w:b/>
                <w:bCs/>
                <w:sz w:val="24"/>
                <w:szCs w:val="24"/>
                <w:lang w:eastAsia="ru-RU"/>
              </w:rPr>
            </w:pPr>
          </w:p>
          <w:p w:rsidR="00025975" w:rsidRPr="00025975" w:rsidRDefault="00025975" w:rsidP="00025975">
            <w:pPr>
              <w:spacing w:after="0" w:line="240" w:lineRule="auto"/>
              <w:jc w:val="center"/>
              <w:rPr>
                <w:rFonts w:ascii="Times New Roman" w:eastAsia="Calibri" w:hAnsi="Times New Roman" w:cs="Times New Roman"/>
                <w:b/>
                <w:bCs/>
                <w:sz w:val="24"/>
                <w:szCs w:val="24"/>
                <w:lang w:eastAsia="ru-RU"/>
              </w:rPr>
            </w:pPr>
          </w:p>
          <w:p w:rsidR="00025975" w:rsidRPr="00025975" w:rsidRDefault="00025975" w:rsidP="00025975">
            <w:pPr>
              <w:spacing w:after="0"/>
              <w:jc w:val="center"/>
              <w:rPr>
                <w:rFonts w:ascii="Times New Roman" w:eastAsia="Calibri" w:hAnsi="Times New Roman" w:cs="Times New Roman"/>
                <w:b/>
                <w:bCs/>
                <w:sz w:val="24"/>
                <w:szCs w:val="24"/>
                <w:lang w:eastAsia="ru-RU"/>
              </w:rPr>
            </w:pP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b/>
                <w:sz w:val="24"/>
                <w:szCs w:val="24"/>
                <w:lang w:eastAsia="ru-RU"/>
              </w:rPr>
            </w:pPr>
            <w:r w:rsidRPr="00025975">
              <w:rPr>
                <w:rFonts w:ascii="Times New Roman" w:eastAsia="Calibri" w:hAnsi="Times New Roman" w:cs="Times New Roman"/>
                <w:b/>
                <w:bCs/>
                <w:sz w:val="24"/>
                <w:szCs w:val="24"/>
                <w:lang w:eastAsia="ru-RU"/>
              </w:rPr>
              <w:t xml:space="preserve">Содержание </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Планирование поездки в зависимости от целей и дорожных условий движения.</w:t>
            </w:r>
            <w:r w:rsidRPr="00025975">
              <w:rPr>
                <w:rFonts w:ascii="Times New Roman" w:eastAsia="Times New Roman" w:hAnsi="Times New Roman" w:cs="Times New Roman"/>
                <w:sz w:val="24"/>
                <w:szCs w:val="24"/>
                <w:lang w:eastAsia="ru-RU"/>
              </w:rPr>
              <w:t xml:space="preserve"> Влияние целей поездки на безопасность управления транспортным средством. Оценка необходимости поездки в сложившихся дорожных условиях движения: в светлое или темное время суток, в условиях недостаточной видимости, различной интенсивности движения, в различных условиях состояния дорожного покрытия и т.д. Выбор маршрута движения и оценка времени для поездки. Примеры типичных мотивов рискованного поведения при планировании поездок. Доводы в пользу управления рисками.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Влияние дорожных условий на безопасность движения. Виды и классификация автомобильных дорог. Обустройство дорог. Основные элементы безопасности дороги. Понятие о коэффициенте сцепления шин с дорогой. Изменение коэффициента сцепления в зависимости от состояния дороги, погодных и метеорологических условий.</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Понятие о дорожно-транспортном происшествии. Виды дорожно-транспортных происшествий. Причины и условия возникновения дорожно-транспортных </w:t>
            </w:r>
            <w:r w:rsidRPr="00025975">
              <w:rPr>
                <w:rFonts w:ascii="Times New Roman" w:eastAsia="Times New Roman" w:hAnsi="Times New Roman" w:cs="Times New Roman"/>
                <w:sz w:val="24"/>
                <w:szCs w:val="24"/>
                <w:lang w:eastAsia="ru-RU"/>
              </w:rPr>
              <w:lastRenderedPageBreak/>
              <w:t>происшествий. Распределение аварийности по сезонам, дням недели, времени суток, категориям дорог, видам транспортных средств и другим факторам.</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63B7E"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Оценка опасности воспринимаемой информации, организация наблюдения в процессе управления транспортным средством.</w:t>
            </w:r>
            <w:r w:rsidRPr="00025975">
              <w:rPr>
                <w:rFonts w:ascii="Times New Roman" w:eastAsia="Times New Roman" w:hAnsi="Times New Roman" w:cs="Times New Roman"/>
                <w:sz w:val="24"/>
                <w:szCs w:val="24"/>
                <w:lang w:eastAsia="ru-RU"/>
              </w:rPr>
              <w:t xml:space="preserve"> Три основных зоны осмотра дороги впереди: дальняя (30 - 120 секунд), средняя (12 - 15 секунд) и ближняя (4 - 6 секунд). Использование дальней зоны осмотра для получения предварительной информации об особенностях обстановки на дороге, средней для определения степени опасности объекта и ближней для перехода к защитным действиям. Особенности наблюдения за обстановкой в населенных пунктах и при движении по загородным дорогам. Навыки осмотра дороги сзади при движении передним и задним ходом, при торможении, перед поворотом, перестроением и обгоном. Контролирование обстановки сбоку через боковые зеркала заднего вида и поворотом головы. Преимущества боковых зеркал заднего вида панорамного типа. Способ отработки навыка осмотра контрольно-измерительных приборов. Алгоритм осмотра прилегающих дорог при проезде перекрестков.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Примеры составления прогноза (прогнозирования) развития штатной и нештатной ситуации. Ситуационный анализ дорожной обстановки.</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63B7E"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Оценка тормозного и остановочного пути.</w:t>
            </w:r>
            <w:r w:rsidRPr="00025975">
              <w:rPr>
                <w:rFonts w:ascii="Times New Roman" w:eastAsia="Times New Roman" w:hAnsi="Times New Roman" w:cs="Times New Roman"/>
                <w:sz w:val="24"/>
                <w:szCs w:val="24"/>
                <w:lang w:eastAsia="ru-RU"/>
              </w:rPr>
              <w:t xml:space="preserve"> Формирование безопасного пространства вокруг транспортного средства в различных условиях движения. Время реакции водителя. Время срабатывания тормозного привода. Безопасная дистанция в секундах и метрах. Способы контроля безопасной дистанции. Уровни допускаемого риска при выборе дистанции. Время и пространство, требуемые на торможение и остановку при различных скоростях и условиях движения. Безопасный боковой интервал. Формирование безопасного пространства вокруг транспортного средства в различных условиях движения (по интенсивности, скорости потока, состояния дороги и метеорологических условий) и при остановке. Способы минимизации и разделения опасности. Принятие компромиссных решений в сложных дорожных ситуациях.</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63B7E"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4.</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Техника управления транспортным средством.</w:t>
            </w:r>
            <w:r w:rsidRPr="00025975">
              <w:rPr>
                <w:rFonts w:ascii="Times New Roman" w:eastAsia="Times New Roman" w:hAnsi="Times New Roman" w:cs="Times New Roman"/>
                <w:sz w:val="24"/>
                <w:szCs w:val="24"/>
                <w:lang w:eastAsia="ru-RU"/>
              </w:rPr>
              <w:t xml:space="preserve"> Посадка водителя за рулем. Использование регулировок положения сиденья и органов управления для принятия оптимальной рабочей позы.</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Контроль за соблюдением безопасности при перевозке пассажиров, включая детей и животных. Назначение органов управления, приборов и индикаторов. Действия </w:t>
            </w:r>
            <w:r w:rsidRPr="00025975">
              <w:rPr>
                <w:rFonts w:ascii="Times New Roman" w:eastAsia="Times New Roman" w:hAnsi="Times New Roman" w:cs="Times New Roman"/>
                <w:sz w:val="24"/>
                <w:szCs w:val="24"/>
                <w:lang w:eastAsia="ru-RU"/>
              </w:rPr>
              <w:lastRenderedPageBreak/>
              <w:t>водителя по применению: световых и звуковых сигналов; включению систем очистки, обдува и обогрева стекол; очистки фар; включению аварийной сигнализации, регулирования систем обеспечения комфортности. Действия при аварийных показаниях приборов.</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действия органами управления. Техника руления. Пуск двигателя. Прогрев двигателя. Начало движения и разгон с последовательным переключением передач. Выбор оптимальной передачи при различных скоростях движения. Торможение двигателем. Действия педалью тормоза, обеспечивающие плавное замедление в штатных ситуациях и реализацию максимальной тормозной силы в нештатных режимах торможения, в том числе на дорогах со скользким покрытием.</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Начало движения на крутых спусках и подъемах, на труднопроходимых и скользких участках дорог. Начало движения на скользкой дороге без буксования колес. Особенности управления транспортным средством при наличии АБС.</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Специфика управления транспортным средством с АКПП. Приемы действия органами управления АКПП. Выбор режима работы АКПП при движении на крутых спусках и подъемах, на труднопроходимых и скользких участках дорог.</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63B7E"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5.</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Действия водителя при управлении транспортным средством.</w:t>
            </w:r>
            <w:r w:rsidRPr="00025975">
              <w:rPr>
                <w:rFonts w:ascii="Times New Roman" w:eastAsia="Times New Roman" w:hAnsi="Times New Roman" w:cs="Times New Roman"/>
                <w:sz w:val="24"/>
                <w:szCs w:val="24"/>
                <w:lang w:eastAsia="ru-RU"/>
              </w:rPr>
              <w:t xml:space="preserve"> Силы, действующие на транспортное средство. Сцепление колес с дорогой. Резерв силы сцепления - условие безопасности движения.</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Управление транспортным средством в ограниченном пространстве, на перекрестках и пешеходных переходах, в транспортном потоке и в условиях ограниченной видимости, на крутых поворотах, подъемах и спусках, при буксировке. Управление транспортным средством в сложных дорожных условиях и в условиях недостаточной видимости.</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Способы парковки и стоянки транспортного средства. Выбор скорости и траектории движения в поворотах, при разворотах и в ограниченных проездах в зависимости от конструктивных особенностей транспортного средства. Выбор скорости в условиях городского движения, вне населенного пункта и на автомагистралях.</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 xml:space="preserve">Обгон и встречный разъезд. Проезд железнодорожных переездов. </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Преодоление опасных участков автомобильных дорог: сужение проезжей части, свежеуложенное покрытие дороги, битумные и гравийные покрытия, затяжной спуск и подъем, подъезды к мостам, железнодорожным переездам и другим опасным участкам. </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Меры предосторожности при движении по ремонтируемым участкам дорог, применяемые при этом ограждения, предупредительные и световые сигналы. Особенности движения ночью, в тумане и по горным дорогам.</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63B7E"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Действия водителя в нештатных ситуациях.</w:t>
            </w:r>
            <w:r w:rsidRPr="00025975">
              <w:rPr>
                <w:rFonts w:ascii="Times New Roman" w:eastAsia="Times New Roman" w:hAnsi="Times New Roman" w:cs="Times New Roman"/>
                <w:sz w:val="24"/>
                <w:szCs w:val="24"/>
                <w:lang w:eastAsia="ru-RU"/>
              </w:rPr>
              <w:t xml:space="preserve"> Условия потери устойчивости транспортного средства при разгоне, торможении и повороте. Устойчивость против опрокидывания. Резервы устойчивости транспортного средства.</w:t>
            </w:r>
          </w:p>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Пользование дорогами в осенний и весенний периоды. Пользование зимними дорогами (зимниками). Движение по ледовым переправам. Действия водителя при возникновении юза, заноса и сноса. Действия водителя при угрозе столкновения спереди и сзади. Действия водителя при отказе рабочего тормоза, разрыве шины в движении, при отказе усилителя руля, отрыве продольной или поперечной рулевых тяг привода рулевого управления. Действия водителя при возгорании и падении транспортного средства в воду.</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F63B7E"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b/>
                <w:sz w:val="24"/>
                <w:szCs w:val="24"/>
                <w:lang w:eastAsia="ru-RU"/>
              </w:rPr>
            </w:pPr>
            <w:r w:rsidRPr="00025975">
              <w:rPr>
                <w:rFonts w:ascii="Times New Roman" w:eastAsia="Calibri" w:hAnsi="Times New Roman" w:cs="Times New Roman"/>
                <w:b/>
                <w:bCs/>
                <w:sz w:val="24"/>
                <w:szCs w:val="24"/>
                <w:lang w:eastAsia="ru-RU"/>
              </w:rPr>
              <w:t>Лабораторные работы</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shd w:val="clear" w:color="auto" w:fill="FFFFFF"/>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Calibri" w:hAnsi="Times New Roman" w:cs="Times New Roman"/>
                <w:bCs/>
                <w:sz w:val="24"/>
                <w:szCs w:val="24"/>
                <w:lang w:eastAsia="ru-RU"/>
              </w:rPr>
            </w:pPr>
            <w:r w:rsidRPr="00025975">
              <w:rPr>
                <w:rFonts w:ascii="Times New Roman" w:eastAsia="Calibri" w:hAnsi="Times New Roman" w:cs="Times New Roman"/>
                <w:bCs/>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Практические занятия по темам 1-6</w:t>
            </w:r>
          </w:p>
        </w:tc>
        <w:tc>
          <w:tcPr>
            <w:tcW w:w="1036" w:type="dxa"/>
            <w:gridSpan w:val="2"/>
            <w:tcBorders>
              <w:top w:val="single" w:sz="4" w:space="0" w:color="auto"/>
              <w:left w:val="single" w:sz="4" w:space="0" w:color="auto"/>
              <w:bottom w:val="single" w:sz="4" w:space="0" w:color="auto"/>
              <w:right w:val="single" w:sz="4" w:space="0" w:color="auto"/>
            </w:tcBorders>
            <w:vAlign w:val="center"/>
          </w:tcPr>
          <w:p w:rsidR="00025975" w:rsidRPr="00025975" w:rsidRDefault="00EF7C63" w:rsidP="0002597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206" w:type="dxa"/>
            <w:tcBorders>
              <w:top w:val="single" w:sz="4" w:space="0" w:color="auto"/>
              <w:left w:val="single" w:sz="4" w:space="0" w:color="auto"/>
              <w:right w:val="single" w:sz="4" w:space="0" w:color="auto"/>
            </w:tcBorders>
            <w:shd w:val="clear" w:color="auto" w:fill="FFFFFF"/>
            <w:vAlign w:val="center"/>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Самостоятельная работа при изучении раздела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Систематическая проработка конспектов занятий, учебной и специальной технической литературы.</w:t>
            </w:r>
          </w:p>
          <w:p w:rsidR="00025975" w:rsidRPr="00025975" w:rsidRDefault="00025975" w:rsidP="00025975">
            <w:pPr>
              <w:spacing w:after="0"/>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1036" w:type="dxa"/>
            <w:gridSpan w:val="2"/>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1206" w:type="dxa"/>
            <w:tcBorders>
              <w:top w:val="single" w:sz="4" w:space="0" w:color="auto"/>
              <w:left w:val="single" w:sz="4" w:space="0" w:color="auto"/>
              <w:right w:val="single" w:sz="4" w:space="0" w:color="auto"/>
            </w:tcBorders>
            <w:shd w:val="clear" w:color="auto" w:fill="FFFFFF"/>
            <w:vAlign w:val="center"/>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Тематика домашних заданий</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w:t>
            </w:r>
            <w:r w:rsidRPr="00025975">
              <w:rPr>
                <w:rFonts w:ascii="Times New Roman" w:eastAsia="Times New Roman" w:hAnsi="Times New Roman" w:cs="Times New Roman"/>
                <w:sz w:val="24"/>
                <w:szCs w:val="24"/>
                <w:lang w:eastAsia="ru-RU"/>
              </w:rPr>
              <w:t xml:space="preserve"> оборудование рабочего места водителя, основные органы управления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и их расположение, правильную посадку в транспортное средство и выход из него, положение водителя на рабочем месте;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-порядок пуска, прогрева и остановки двигателя при различной температуре воздуха;</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сигналы маневрирования, приемы переключения передач, управление рулевым колесом, управление тормозной </w:t>
            </w:r>
            <w:r w:rsidRPr="00025975">
              <w:rPr>
                <w:rFonts w:ascii="Times New Roman" w:eastAsia="Times New Roman" w:hAnsi="Times New Roman" w:cs="Times New Roman"/>
                <w:sz w:val="24"/>
                <w:szCs w:val="24"/>
                <w:lang w:eastAsia="ru-RU"/>
              </w:rPr>
              <w:lastRenderedPageBreak/>
              <w:t xml:space="preserve">системой, приемы пользования стояночным тормозом;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-динамические габариты транспортных средств, правила трогания с места и выезда со стоянки, проезда габаритных ворот, поворота и разворота транспортного средства, применение заднего хода при развороте, движение задним ходом, маневрирование при постановке  транспортного средства на стоянку;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-типичные ошибки при движении в ограниченном пространстве, последовательность осмотра дороги при приближении к перекрестку;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-движение по перекрестку, приемы управления при переключении сигналов светофора, пересечение пешеходных переходов, управление транспортным средством  в местах скопления пешеходов; безопасный выбор скорости, дистанции и  интервала;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-управление транспортным средством при объезде неподвижного препятствия;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особенности объезда стоянки маршрутных транспортных  средств;</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-управление транспортным средством при встречном разъезде и   при обгоне попутных транспортных средств;</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-приемы управления транспортным средством, обеспечивающие экономию топлива; </w:t>
            </w:r>
          </w:p>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-способы управления подачей топлива при различных режимах движения транспортного средства.</w:t>
            </w:r>
          </w:p>
        </w:tc>
        <w:tc>
          <w:tcPr>
            <w:tcW w:w="1036" w:type="dxa"/>
            <w:gridSpan w:val="2"/>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right w:val="single" w:sz="4" w:space="0" w:color="auto"/>
            </w:tcBorders>
            <w:shd w:val="clear" w:color="auto" w:fill="FFFFFF"/>
            <w:vAlign w:val="center"/>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r>
      <w:tr w:rsidR="00025975" w:rsidRPr="00025975" w:rsidTr="002C2D3A">
        <w:tc>
          <w:tcPr>
            <w:tcW w:w="2988" w:type="dxa"/>
            <w:vMerge w:val="restart"/>
            <w:tcBorders>
              <w:top w:val="single" w:sz="4" w:space="0" w:color="auto"/>
              <w:left w:val="single" w:sz="4" w:space="0" w:color="auto"/>
              <w:right w:val="single" w:sz="4" w:space="0" w:color="auto"/>
            </w:tcBorders>
          </w:tcPr>
          <w:p w:rsidR="00025975" w:rsidRPr="00025975" w:rsidRDefault="00025975" w:rsidP="00025975">
            <w:pPr>
              <w:spacing w:before="100" w:beforeAutospacing="1"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lastRenderedPageBreak/>
              <w:t xml:space="preserve">Раздел </w:t>
            </w:r>
            <w:r w:rsidR="00AE7B96">
              <w:rPr>
                <w:rFonts w:ascii="Times New Roman" w:eastAsia="Times New Roman" w:hAnsi="Times New Roman" w:cs="Times New Roman"/>
                <w:b/>
                <w:sz w:val="24"/>
                <w:szCs w:val="24"/>
                <w:lang w:eastAsia="ru-RU"/>
              </w:rPr>
              <w:t>4</w:t>
            </w:r>
            <w:r w:rsidRPr="00025975">
              <w:rPr>
                <w:rFonts w:ascii="Times New Roman" w:eastAsia="Times New Roman" w:hAnsi="Times New Roman" w:cs="Times New Roman"/>
                <w:b/>
                <w:sz w:val="24"/>
                <w:szCs w:val="24"/>
                <w:lang w:eastAsia="ru-RU"/>
              </w:rPr>
              <w:t>. Первая помощь при дорожно-транспортном происшествии. Основы медицинской помощи.</w:t>
            </w:r>
          </w:p>
          <w:p w:rsidR="00025975" w:rsidRPr="00025975" w:rsidRDefault="00025975" w:rsidP="00025975">
            <w:pPr>
              <w:spacing w:after="0"/>
              <w:rPr>
                <w:rFonts w:ascii="Times New Roman" w:eastAsia="Calibri" w:hAnsi="Times New Roman" w:cs="Times New Roman"/>
                <w:b/>
                <w:bCs/>
                <w:sz w:val="24"/>
                <w:szCs w:val="24"/>
                <w:lang w:eastAsia="ru-RU"/>
              </w:rPr>
            </w:pP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EF7C63" w:rsidP="00025975">
            <w:pPr>
              <w:spacing w:after="0"/>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Лабораторные работы</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D97B31" w:rsidP="0002597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206" w:type="dxa"/>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Дорожно-транспортный травматизм. Правовые аспекты оказания медицинской помощи пострадавшим при ДТП</w:t>
            </w:r>
            <w:r w:rsidRPr="00025975">
              <w:rPr>
                <w:rFonts w:ascii="Times New Roman" w:eastAsia="Times New Roman" w:hAnsi="Times New Roman" w:cs="Times New Roman"/>
                <w:sz w:val="24"/>
                <w:szCs w:val="24"/>
                <w:lang w:eastAsia="ru-RU"/>
              </w:rPr>
              <w:t xml:space="preserve"> Характеристика травм в зависимости от вида происшествия. Оснащение средствами безопасности транспортных средств. Обязанности водителя, медицинского работника, административных служб при ДТП с человеческими жертвами.</w:t>
            </w:r>
          </w:p>
        </w:tc>
        <w:tc>
          <w:tcPr>
            <w:tcW w:w="1036" w:type="dxa"/>
            <w:gridSpan w:val="2"/>
            <w:tcBorders>
              <w:top w:val="single" w:sz="4" w:space="0" w:color="auto"/>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Основы анатомии и физиологии человека</w:t>
            </w:r>
            <w:r w:rsidRPr="00025975">
              <w:rPr>
                <w:rFonts w:ascii="Times New Roman" w:eastAsia="Times New Roman" w:hAnsi="Times New Roman" w:cs="Times New Roman"/>
                <w:sz w:val="24"/>
                <w:szCs w:val="24"/>
                <w:lang w:eastAsia="ru-RU"/>
              </w:rPr>
              <w:t xml:space="preserve"> Основные представления о строении и функциях организма человека. Сердечно-сосудистая и дыхательная системы.</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Проведение сердечно-легочной реанимации</w:t>
            </w:r>
            <w:r w:rsidRPr="00025975">
              <w:rPr>
                <w:rFonts w:ascii="Times New Roman" w:eastAsia="Times New Roman" w:hAnsi="Times New Roman" w:cs="Times New Roman"/>
                <w:sz w:val="24"/>
                <w:szCs w:val="24"/>
                <w:lang w:eastAsia="ru-RU"/>
              </w:rPr>
              <w:t xml:space="preserve"> Показания к проведению мероприятий сердечно-легочной реанимации. Восстановление функции внешнего дыхания. Проведение искусственного дыхания методом "рот в рот", "рот в нос". Методика использования воздуховода. Техника проведения закрытого массажа сердца одним или двумя спасателями. Контроль эффективности реанимационных мероприятий. Ошибки при проведении сердечно-легочной реанимации. Особенности проведения сердечно-легочной реанимации у детей и пожилых людей.</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4.</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Кровотечение и методы его остановки</w:t>
            </w:r>
            <w:r w:rsidRPr="00025975">
              <w:rPr>
                <w:rFonts w:ascii="Times New Roman" w:eastAsia="Times New Roman" w:hAnsi="Times New Roman" w:cs="Times New Roman"/>
                <w:sz w:val="24"/>
                <w:szCs w:val="24"/>
                <w:lang w:eastAsia="ru-RU"/>
              </w:rPr>
              <w:t xml:space="preserve"> Виды кровотечений. Способы остановки кровотечения (пальцевое прижатие, наложение давящей повязки, наложение жгута или жгута-закрутки). Методика наложения жгута. Особенности остановки кровотечения из носа, ушей и полости рта. Первая медицинская помощь при легочном кровотечении и подозрении на внутрибрюшное кровотечение.</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5.</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Первая медицинская помощь при травмах. Раны и их первичная обработка</w:t>
            </w:r>
            <w:r w:rsidRPr="00025975">
              <w:rPr>
                <w:rFonts w:ascii="Times New Roman" w:eastAsia="Times New Roman" w:hAnsi="Times New Roman" w:cs="Times New Roman"/>
                <w:sz w:val="24"/>
                <w:szCs w:val="24"/>
                <w:lang w:eastAsia="ru-RU"/>
              </w:rPr>
              <w:t xml:space="preserve"> Общая характеристика травм, особенности травм при ДТП. Классификация ран и их первичная обработка. Черепно-мозговые травмы. Закрытые повреждения мягких тканей. Синдром длительного сдавливания, особенности оказания медицинской помощи. Переломы костей скелета, характерные признаки перелома кости. Ожоги. Холодовая травма.</w:t>
            </w:r>
          </w:p>
        </w:tc>
        <w:tc>
          <w:tcPr>
            <w:tcW w:w="1036" w:type="dxa"/>
            <w:gridSpan w:val="2"/>
            <w:tcBorders>
              <w:left w:val="single" w:sz="4" w:space="0" w:color="auto"/>
              <w:right w:val="single" w:sz="4" w:space="0" w:color="auto"/>
            </w:tcBorders>
          </w:tcPr>
          <w:p w:rsidR="00025975" w:rsidRPr="00025975" w:rsidRDefault="00EF7C63"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6.</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Виды бинтовых повязок и виды их наложения</w:t>
            </w:r>
            <w:r w:rsidRPr="00025975">
              <w:rPr>
                <w:rFonts w:ascii="Times New Roman" w:eastAsia="Times New Roman" w:hAnsi="Times New Roman" w:cs="Times New Roman"/>
                <w:sz w:val="24"/>
                <w:szCs w:val="24"/>
                <w:lang w:eastAsia="ru-RU"/>
              </w:rPr>
              <w:t xml:space="preserve"> Правила наложения повязок на различные части тела. Применение индивидуального перевязочного пакета.</w:t>
            </w:r>
            <w:r w:rsidR="00EF7C63" w:rsidRPr="00025975">
              <w:rPr>
                <w:rFonts w:ascii="Times New Roman" w:eastAsia="Times New Roman" w:hAnsi="Times New Roman" w:cs="Times New Roman"/>
                <w:b/>
                <w:sz w:val="24"/>
                <w:szCs w:val="24"/>
                <w:lang w:eastAsia="ru-RU"/>
              </w:rPr>
              <w:t xml:space="preserve"> Правила пользования медицинской аптечкой</w:t>
            </w:r>
            <w:r w:rsidR="00EF7C63" w:rsidRPr="00025975">
              <w:rPr>
                <w:rFonts w:ascii="Times New Roman" w:eastAsia="Times New Roman" w:hAnsi="Times New Roman" w:cs="Times New Roman"/>
                <w:sz w:val="24"/>
                <w:szCs w:val="24"/>
                <w:lang w:eastAsia="ru-RU"/>
              </w:rPr>
              <w:t xml:space="preserve"> Комплектация медицинской аптечки. Применение содержимого медицинской аптечки.</w:t>
            </w:r>
          </w:p>
        </w:tc>
        <w:tc>
          <w:tcPr>
            <w:tcW w:w="1036" w:type="dxa"/>
            <w:gridSpan w:val="2"/>
            <w:tcBorders>
              <w:left w:val="single" w:sz="4" w:space="0" w:color="auto"/>
              <w:right w:val="single" w:sz="4" w:space="0" w:color="auto"/>
            </w:tcBorders>
          </w:tcPr>
          <w:p w:rsidR="00025975" w:rsidRPr="00025975" w:rsidRDefault="00EF7C63"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nil"/>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Самостоятельная работа при изучении раздела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Систематическая проработка конспектов занятий, учебной и специальной технической литературы.</w:t>
            </w:r>
          </w:p>
          <w:p w:rsidR="00025975" w:rsidRPr="00025975" w:rsidRDefault="00025975" w:rsidP="00025975">
            <w:pPr>
              <w:spacing w:after="0" w:line="240" w:lineRule="auto"/>
              <w:rPr>
                <w:rFonts w:ascii="Times New Roman" w:eastAsia="Times New Roman" w:hAnsi="Times New Roman" w:cs="Times New Roman"/>
                <w:i/>
                <w:sz w:val="24"/>
                <w:szCs w:val="24"/>
                <w:lang w:eastAsia="ru-RU"/>
              </w:rPr>
            </w:pPr>
            <w:r w:rsidRPr="00025975">
              <w:rPr>
                <w:rFonts w:ascii="Times New Roman" w:eastAsia="Times New Roman" w:hAnsi="Times New Roman" w:cs="Times New Roman"/>
                <w:sz w:val="24"/>
                <w:szCs w:val="24"/>
                <w:lang w:eastAsia="ru-RU"/>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nil"/>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Тематика домашних заданий</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-дорожно-транспортный травматизм, последовательность оказания медицинской помощи пострадавшим;</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-назначение медикаментов, входящих в аптечку, перечень медикаментов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-юридические аспекты в вопросах помощи пострадавшим;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-оснащение постов ГАИ, дорожных санитарных постов;</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-виды и признаки кровотечений;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-виды антисептиков и способы их применения;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-признаки клинической смерти, признаки отравления газом, признаки солнечного и теплового ударов.</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характеристику повреждений, правила переноски пострадавших;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-транспортировку на жестком щите;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-использование различных видов транспорта для перевозки пострадавших с учетом характера травмы;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-последовательность действий при оказании до врачебной помощи лицам, пострадавшим в дорожно-транспортных происшествиях;</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признаки алкогольного и наркотического опьянения, влияние на скорость реакции водителя; </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-статистику ДТП;</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-правила медицинского освидетельствования водителей;</w:t>
            </w:r>
          </w:p>
          <w:p w:rsidR="00025975" w:rsidRPr="00025975" w:rsidRDefault="00025975" w:rsidP="00025975">
            <w:pPr>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-законодательство о борьбе с алкоголизмом и наркоманией в части дорожного движения.</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val="restart"/>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 xml:space="preserve">Раздел 6. </w:t>
            </w:r>
            <w:r w:rsidRPr="00025975">
              <w:rPr>
                <w:rFonts w:ascii="Times New Roman" w:eastAsia="Times New Roman" w:hAnsi="Times New Roman" w:cs="Times New Roman"/>
                <w:b/>
                <w:sz w:val="24"/>
                <w:szCs w:val="24"/>
                <w:lang w:eastAsia="ru-RU"/>
              </w:rPr>
              <w:t xml:space="preserve">Нормативно-правовые документы </w:t>
            </w:r>
            <w:r w:rsidRPr="00025975">
              <w:rPr>
                <w:rFonts w:ascii="Times New Roman" w:eastAsia="Times New Roman" w:hAnsi="Times New Roman" w:cs="Times New Roman"/>
                <w:b/>
                <w:sz w:val="24"/>
                <w:szCs w:val="24"/>
                <w:lang w:eastAsia="ru-RU"/>
              </w:rPr>
              <w:lastRenderedPageBreak/>
              <w:t>регулирующие отношения в сфере дорожного движения</w:t>
            </w:r>
            <w:r w:rsidRPr="00025975">
              <w:rPr>
                <w:rFonts w:ascii="Times New Roman" w:eastAsia="Calibri" w:hAnsi="Times New Roman" w:cs="Times New Roman"/>
                <w:b/>
                <w:bCs/>
                <w:sz w:val="24"/>
                <w:szCs w:val="24"/>
                <w:lang w:eastAsia="ru-RU"/>
              </w:rPr>
              <w:t xml:space="preserve"> </w:t>
            </w: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Calibri" w:hAnsi="Times New Roman" w:cs="Times New Roman"/>
                <w:b/>
                <w:bCs/>
                <w:sz w:val="24"/>
                <w:szCs w:val="24"/>
                <w:lang w:eastAsia="ru-RU"/>
              </w:rPr>
              <w:lastRenderedPageBreak/>
              <w:t xml:space="preserve">Содержание </w:t>
            </w:r>
          </w:p>
        </w:tc>
        <w:tc>
          <w:tcPr>
            <w:tcW w:w="1036"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rPr>
                <w:rFonts w:ascii="Times New Roman" w:eastAsia="Times New Roman" w:hAnsi="Times New Roman" w:cs="Times New Roman"/>
                <w:sz w:val="24"/>
                <w:szCs w:val="24"/>
                <w:lang w:eastAsia="ru-RU"/>
              </w:rPr>
            </w:pP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Административное право.</w:t>
            </w:r>
            <w:r w:rsidRPr="00025975">
              <w:rPr>
                <w:rFonts w:ascii="Times New Roman" w:eastAsia="Times New Roman" w:hAnsi="Times New Roman" w:cs="Times New Roman"/>
                <w:sz w:val="24"/>
                <w:szCs w:val="24"/>
                <w:lang w:eastAsia="ru-RU"/>
              </w:rPr>
              <w:t xml:space="preserve"> Административное правонарушение (АПН) и </w:t>
            </w:r>
            <w:r w:rsidRPr="00025975">
              <w:rPr>
                <w:rFonts w:ascii="Times New Roman" w:eastAsia="Times New Roman" w:hAnsi="Times New Roman" w:cs="Times New Roman"/>
                <w:sz w:val="24"/>
                <w:szCs w:val="24"/>
                <w:lang w:eastAsia="ru-RU"/>
              </w:rPr>
              <w:lastRenderedPageBreak/>
              <w:t>административная ответственность. Административные наказания: предупреждение, административный штраф, лишение специального права, административный арест и конфискация орудия совершения или предмета АПН. Органы, налагающие административные наказания, порядок их исполнения. Меры, применяемые уполномоченными лицами, в целях обеспечения производства по делу об АПН (изъятие водительского удостоверения, задержание транспортного средства и т.д.).</w:t>
            </w:r>
          </w:p>
        </w:tc>
        <w:tc>
          <w:tcPr>
            <w:tcW w:w="1036" w:type="dxa"/>
            <w:gridSpan w:val="2"/>
            <w:tcBorders>
              <w:top w:val="single" w:sz="4" w:space="0" w:color="auto"/>
              <w:left w:val="single" w:sz="4" w:space="0" w:color="auto"/>
              <w:right w:val="single" w:sz="4" w:space="0" w:color="auto"/>
            </w:tcBorders>
          </w:tcPr>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4</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Уголовное право.</w:t>
            </w:r>
            <w:r w:rsidRPr="00025975">
              <w:rPr>
                <w:rFonts w:ascii="Times New Roman" w:eastAsia="Times New Roman" w:hAnsi="Times New Roman" w:cs="Times New Roman"/>
                <w:sz w:val="24"/>
                <w:szCs w:val="24"/>
                <w:lang w:eastAsia="ru-RU"/>
              </w:rPr>
              <w:t xml:space="preserve"> Понятие об уголовной ответственности. Состав преступления. Виды наказаний. Преступления против безопасности движения и эксплуатации транспорта. Преступления против жизни и здоровья (оставление в опасности). Условия наступления уголовной ответственности.</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Гражданское право.</w:t>
            </w:r>
            <w:r w:rsidRPr="00025975">
              <w:rPr>
                <w:rFonts w:ascii="Times New Roman" w:eastAsia="Times New Roman" w:hAnsi="Times New Roman" w:cs="Times New Roman"/>
                <w:sz w:val="24"/>
                <w:szCs w:val="24"/>
                <w:lang w:eastAsia="ru-RU"/>
              </w:rPr>
              <w:t xml:space="preserve"> Понятие о гражданской ответственности. Основания для гражданской ответственности. Понятия: вред, вина, противоправное действие. Ответственность за вред, причиненный в ДТП. Возмещение материального ущерба. Понятие о материальной ответственности за причиненный ущерб. Условия и виды наступления материальной ответственности, ограниченная и полная материальная ответственность. Право собственности, субъекты права собственности. Право собственности и владения транспортным средством. Налог с владельца транспортного средства.</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4.</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before="100" w:beforeAutospacing="1"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Правовые основы охраны окружающей среды.</w:t>
            </w:r>
            <w:r w:rsidRPr="00025975">
              <w:rPr>
                <w:rFonts w:ascii="Times New Roman" w:eastAsia="Times New Roman" w:hAnsi="Times New Roman" w:cs="Times New Roman"/>
                <w:sz w:val="24"/>
                <w:szCs w:val="24"/>
                <w:lang w:eastAsia="ru-RU"/>
              </w:rPr>
              <w:t xml:space="preserve"> Понятие и значение охраны природы. Законодательство об охране природы. Цели, формы и методы охраны природы. Объекты природы, подлежащие правовой охране: земля, недра, вода, флора, атмосферный воздух, заповедные природные объекты. Система органов, регулирующих отношения по правовой охране природы, их компетенции, права и обязанности. Ответственность за нарушение законодательства об охране природы.</w:t>
            </w:r>
          </w:p>
        </w:tc>
        <w:tc>
          <w:tcPr>
            <w:tcW w:w="1036" w:type="dxa"/>
            <w:gridSpan w:val="2"/>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5.</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Закон об ОСАГО.</w:t>
            </w:r>
            <w:r w:rsidRPr="00025975">
              <w:rPr>
                <w:rFonts w:ascii="Times New Roman" w:eastAsia="Times New Roman" w:hAnsi="Times New Roman" w:cs="Times New Roman"/>
                <w:sz w:val="24"/>
                <w:szCs w:val="24"/>
                <w:lang w:eastAsia="ru-RU"/>
              </w:rPr>
              <w:t xml:space="preserve"> Федеральный закон "Об обязательном страховании гражданской ответственности". Порядок страхования. Порядок заключения договора о страховании. Страховой случай. Основание и порядок выплаты страховой суммы.</w:t>
            </w:r>
          </w:p>
        </w:tc>
        <w:tc>
          <w:tcPr>
            <w:tcW w:w="1036" w:type="dxa"/>
            <w:gridSpan w:val="2"/>
            <w:tcBorders>
              <w:left w:val="single" w:sz="4" w:space="0" w:color="auto"/>
              <w:right w:val="single" w:sz="4" w:space="0" w:color="auto"/>
            </w:tcBorders>
          </w:tcPr>
          <w:p w:rsidR="00025975" w:rsidRPr="00025975" w:rsidRDefault="00F56AC2" w:rsidP="0002597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06"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14770" w:type="dxa"/>
            <w:gridSpan w:val="6"/>
            <w:tcBorders>
              <w:top w:val="single" w:sz="4" w:space="0" w:color="auto"/>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МДК.04.02 Освоение профессии рабочих  18511 Слесарь по ремонту</w:t>
            </w:r>
          </w:p>
        </w:tc>
      </w:tr>
      <w:tr w:rsidR="00025975" w:rsidRPr="00025975" w:rsidTr="002C2D3A">
        <w:tc>
          <w:tcPr>
            <w:tcW w:w="2988" w:type="dxa"/>
            <w:vMerge w:val="restart"/>
            <w:tcBorders>
              <w:top w:val="single" w:sz="4" w:space="0" w:color="auto"/>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 Организация труда слесаря.</w:t>
            </w:r>
          </w:p>
        </w:tc>
        <w:tc>
          <w:tcPr>
            <w:tcW w:w="9540"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Calibri" w:hAnsi="Times New Roman" w:cs="Times New Roman"/>
                <w:b/>
                <w:bCs/>
                <w:sz w:val="24"/>
                <w:szCs w:val="24"/>
                <w:lang w:eastAsia="ru-RU"/>
              </w:rPr>
              <w:t>Содержание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Роль и место слесарных работ в промышленном производстве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Рабочее место слесаря.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Планирование рабочего места.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Классификация рабочих зон.</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Оборудование рабочего места.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Техника безопасности до, во время и после работы.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Санитарно-гигиенические условия труда.</w:t>
            </w:r>
          </w:p>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Противопожарные мероприятия.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2</w:t>
            </w:r>
          </w:p>
        </w:tc>
        <w:tc>
          <w:tcPr>
            <w:tcW w:w="1309" w:type="dxa"/>
            <w:gridSpan w:val="2"/>
            <w:tcBorders>
              <w:top w:val="single" w:sz="4" w:space="0" w:color="auto"/>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lastRenderedPageBreak/>
              <w:t>Тема 1.2. Плоскостная разметка.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Сущность разметки и ее назначение.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Понятие о базах. .Классификация баз.</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применяемые для плоскостной разметки.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Правила нанесения разметочных рисок.</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плоскостной разметки.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Выполнение плоскостной разметки.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1.3 Пространственная разметка. Применяемый инструмент.</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Особенности пространственной разметки.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Приспособления для пространственной разметки.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и последовательность пространственной разметки.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Рациональные приемы разметки.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Выполнение пространственной разметки.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1.4 Рубка металла. Применяемые инструменты.</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Виды работ, выполняемые рубкой металла.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Правила нанесения ударов при рубке.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для рубки металла.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Процесс рубки.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рубки.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Механизация рубки.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Заточка инструмента. Схема процесса резания при рубке металла.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1.5 Правка металла.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Назначение и виды правки.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и приспособления для правки.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Особенности правки различного материала.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Механизация процесса правки.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1.6 Гибка металла.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Сущность процесса гибки.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Гибка деталей из листового и полосового металла.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Расчет длины развертки заготовки.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Приспособления и оснастка для проведения гибочных работ.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Технология гибки металла в тисках. Расчет длины заготовки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1.7 Резка металла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Сущность процесса резки.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Резка металла ручными ножницами. Типы ножниц применяемых для резки металла.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Резка металла ножовкой. Особенности процесса резки материала разного профиля.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Резка труб, особенности процесса, применяемый инструмент.</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Механизированная резка металла.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Особые виды резки.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1.8 Опиливание металла. Инструменты при опиливании</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Сущность опиливания металла.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Классификация напильников.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Виды опиливания. Контроль опиленной поверхности.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Уход за напильниками и их выбор.</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и правила опиливания.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Механизация опиловочных работ.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Разработка технологического процесса изготовления слесарного крейцмейселя.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1.9 Сверление отверстий. Сверла, геометрия сверла.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сверлении. Типы отверстий.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Сверла, классификация сверл.</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Элементы сверла. Геометрия сверла.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Заточка сверла. Техника безопасности при заточке сверл.</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Контроль отверстий, контрольно-измерительный инструмент.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Разработка технологического процесса изготовления слесарного молотка с квадратным бойком.</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1.10 Зенкерование и зенкование отверстий. Режущий инструмент, геометрия.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зенкеровании и зенковании отверстий.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Устройство зенкера, геометрия.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Зенковки, устройство и геометрия.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Особенности процесса зенкерования.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Контроль отверстий, контрольно-измерительный инструмент.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1.11 Развертывание отверстий, цекование. Режущий инструмент, геометрия.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развертывании отверстий.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Устройство развертки, геометрия.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Особенности процесса развертывания.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Контроль отверстий, контрольно-измерительный инструмент.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 xml:space="preserve">Тема 1.12 Резьбы, </w:t>
            </w:r>
            <w:r w:rsidRPr="00025975">
              <w:rPr>
                <w:rFonts w:ascii="Times New Roman" w:eastAsia="Times New Roman" w:hAnsi="Times New Roman" w:cs="Times New Roman"/>
                <w:sz w:val="24"/>
                <w:szCs w:val="24"/>
                <w:lang w:eastAsia="ru-RU"/>
              </w:rPr>
              <w:lastRenderedPageBreak/>
              <w:t>элементы резьбы. Виды и назначение резьбы</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Понятие о резьбе. Образование винтовой линии.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Основные элементы резьбы.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Классификация резьбы. Профили резьбы.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lastRenderedPageBreak/>
              <w:t>Тема 1.13 Типичные дефекты при нарезании резьбы, причины их появления и способы устранения.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Подготовка поверхности под нарезание резьбы.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применяемые для нарезания наружной и внутренней резьбы.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Порядок нарезания резьбы плашкой и метчиком вручную.</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Брак при нарезании резьбы, методы его предупреждения.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1.14 Распиливание и припасовка.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Сущность процесса распиливания.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Порядок выполнения операции распиливания.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1.15 Типичные дефекты при распиливании и припасовке причины их появления и способы устранения.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Дефекты возникающие при распиливании и припасовке.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Причины появления дефектов при распиливании и припасовке.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Способы предупреждения дефектов.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Режущий и контрольно-измерительный инструмент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1.16 Шабрение</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процессе шабрения.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Шаберы. Заточка и доводка шаберов.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Порядок выполнения шабрения.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Шабрение прямолинейных и криволинейных поверхностей.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Механизация шабрения.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Технология выполнения шабрения.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1.17 Притирка и доводка.</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притирке и доводке.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Притирочные материалы.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притирки и доводки.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Механизация притирочных и доводочных работ.</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1.18 Паяние металлов</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паянии металлов. Припои и флюсы.</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Паяние мягкими припоями.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для паяния мягкими припоями. Виды паяных швов.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Паяние твердыми припоями.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Правила безопасности труда при паянии.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1.19 Лужение</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лужении.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Способы лужения.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Правила техники безопасности труда при лужении.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lastRenderedPageBreak/>
              <w:t>Тема 1.20 Клеевые соединения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склеивании.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Технологический процесс склеивания.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Виды клеев применяемых в машиностроении.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Виды дефектов при склеивании материалов, меры предупреждения.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Техника безопасности при выполнении клеевых соединений.</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1.21 Клепка. Заклепочные соединения.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 о заклепочных соединениях.</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Типы заклепок и заклепочных швов.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и приспособления для ручной клепки.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Механизация клепки.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Тема 1.22 Основные понятия о сборке. Изделие и его элементы.</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Подготовка деталей к сборке. Понятие о сборочных процессах.</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Технологическая документация на сборку и основы построения технологических процессов.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Организационные формы и методы сборки.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1.23 Сборка резьбовых соединений.</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Назначение неподвижных разъемных соединений.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Инструменты применяемые для завинчивания болтов, гаек и винтов.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Обеспечение требуемой затяжки резьбовых соединений при сборке.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Стопорение резьбовых соединений.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Стопорение резьбовых соединений.</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Определение момента затяжки резьбового соединения.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1.24 Заклепочные соединения. Соединения осуществляемые развальцовкой</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Общие сведения.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Основные типы и размеры заклепок.</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Виды заклепочных швов.</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Усилия при клепке.</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Инструмент и оборудование для механизации клепки.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Сборка соединений, осуществляемых развальцовкой.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Чеканка.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Определение усилия необходимого для склепывания изделия.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1.25 Соединения с гарантированным натягом.</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Сущность метода соединения с гарантированным натягом.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Основные методы получения соединений с гарантированным натягом</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Средства технологического оснащения применяемое для запрессовки деталей.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Усилия запрессовки.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Горячая посадка деталей.</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Посадка деталей с охлаждением.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Техника безопасности при сборке соединений с гарантированным натягом</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Выбор метода запрессовки и определение усилия запрессовки.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1.26 Неподвижные разъемные соединения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шпоночных соединений.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шлицевых соединений.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Сборка трубопроводных систем.</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Определение параметров шпоночного соединения.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1.27 Сварные соединения.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Общие сведения о сварке. Припои и флюсы.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Инструменты для сварки. Виды сварных швов.</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Технология выполнения сварки.</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1.28 Соединения, выполняемые методом пластической деформации.</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Сущность метода пластической деформации.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Методы раскатывания и развальцовки. Случаи применения.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Приспособления для получения соединений методом пластической деформации.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Методы контроля качества соединения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1.29 Сборка механизмов вращательного движения.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соединительных муфт и составных валов.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подшипниковых узлов с подшипниками скольжения.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Сборка подшипниковых узлов с подшипниками качения.</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Выбор материала для подшипника скольжения для заданных условий работы. </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Выбор типа подшипника качения для заданных условий работы.</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1.30 Сборка механизмов передачи движения.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ременных передач.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цепных передач.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фрикционных передач.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Сборка зубчатых передач.</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Технология сборки ременных и цепных передач.</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Технология сборки зубчатых передач.</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Тема 1.31 Сборка </w:t>
            </w:r>
            <w:r w:rsidRPr="00025975">
              <w:rPr>
                <w:rFonts w:ascii="Times New Roman" w:eastAsia="Times New Roman" w:hAnsi="Times New Roman" w:cs="Times New Roman"/>
                <w:sz w:val="24"/>
                <w:szCs w:val="24"/>
                <w:lang w:eastAsia="ru-RU"/>
              </w:rPr>
              <w:lastRenderedPageBreak/>
              <w:t>механизмов преобразования движения</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передач винт-гайка.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 xml:space="preserve">Сборка кривошипно-шатунного механизма.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механизма клапанного распределения.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эксцентриковых механизмов.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кулисных механизмов.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храповых механизмов.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Сборка кулачкового и реечного механизма.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Технологический процесс сборки кривошипно-шатунного механизма.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Заполнение операционной карты сборки клапанной группы газораспределительного механизма.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3.</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Заполнение операционной карты сборки винтового домкрата.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val="restart"/>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Тема 1.32 Сборка гидравлических и пневматических приводов и передач.</w:t>
            </w: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Сборка элементов гидравлического привода.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Сборка пневматических приводов.</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2C2D3A">
        <w:tc>
          <w:tcPr>
            <w:tcW w:w="2988" w:type="dxa"/>
            <w:vMerge/>
            <w:tcBorders>
              <w:left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b/>
                <w:sz w:val="24"/>
                <w:szCs w:val="24"/>
                <w:lang w:eastAsia="ru-RU"/>
              </w:rPr>
              <w:t>Практическое занятие</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p>
        </w:tc>
      </w:tr>
      <w:tr w:rsidR="00025975" w:rsidRPr="00025975" w:rsidTr="002C2D3A">
        <w:tc>
          <w:tcPr>
            <w:tcW w:w="2988" w:type="dxa"/>
            <w:vMerge/>
            <w:tcBorders>
              <w:left w:val="single" w:sz="4" w:space="0" w:color="auto"/>
              <w:bottom w:val="single" w:sz="4" w:space="0" w:color="auto"/>
              <w:right w:val="single" w:sz="4" w:space="0" w:color="auto"/>
            </w:tcBorders>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c>
          <w:tcPr>
            <w:tcW w:w="742"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1.</w:t>
            </w:r>
          </w:p>
        </w:tc>
        <w:tc>
          <w:tcPr>
            <w:tcW w:w="8798"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Расчет коэффициента полезного действия насоса.</w:t>
            </w:r>
          </w:p>
        </w:tc>
        <w:tc>
          <w:tcPr>
            <w:tcW w:w="933" w:type="dxa"/>
            <w:tcBorders>
              <w:left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c>
          <w:tcPr>
            <w:tcW w:w="1309" w:type="dxa"/>
            <w:gridSpan w:val="2"/>
            <w:tcBorders>
              <w:left w:val="single" w:sz="4" w:space="0" w:color="auto"/>
              <w:bottom w:val="single" w:sz="4" w:space="0" w:color="auto"/>
              <w:right w:val="single" w:sz="4" w:space="0" w:color="auto"/>
            </w:tcBorders>
          </w:tcPr>
          <w:p w:rsidR="00025975" w:rsidRPr="00025975" w:rsidRDefault="00025975" w:rsidP="00025975">
            <w:pPr>
              <w:spacing w:after="0" w:line="240" w:lineRule="auto"/>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2</w:t>
            </w:r>
          </w:p>
        </w:tc>
      </w:tr>
      <w:tr w:rsidR="00025975" w:rsidRPr="00025975" w:rsidTr="00345B4D">
        <w:trPr>
          <w:trHeight w:val="297"/>
        </w:trPr>
        <w:tc>
          <w:tcPr>
            <w:tcW w:w="12528" w:type="dxa"/>
            <w:gridSpan w:val="3"/>
            <w:tcBorders>
              <w:top w:val="single" w:sz="4" w:space="0" w:color="auto"/>
              <w:left w:val="single" w:sz="4" w:space="0" w:color="auto"/>
              <w:bottom w:val="single" w:sz="4" w:space="0" w:color="auto"/>
              <w:right w:val="single" w:sz="4" w:space="0" w:color="auto"/>
            </w:tcBorders>
            <w:vAlign w:val="bottom"/>
          </w:tcPr>
          <w:p w:rsidR="00345B4D" w:rsidRPr="00025975" w:rsidRDefault="00345B4D" w:rsidP="00345B4D">
            <w:pPr>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Самостоятельная работа при изучении раздела</w:t>
            </w:r>
          </w:p>
          <w:p w:rsidR="00345B4D" w:rsidRPr="00025975" w:rsidRDefault="00345B4D" w:rsidP="00345B4D">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Систематическая проработка конспектов занятий, учебной и специальной технической литературы.</w:t>
            </w:r>
          </w:p>
          <w:p w:rsidR="00025975" w:rsidRPr="00025975" w:rsidRDefault="00345B4D" w:rsidP="00345B4D">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933" w:type="dxa"/>
            <w:tcBorders>
              <w:top w:val="single" w:sz="4" w:space="0" w:color="auto"/>
              <w:left w:val="single" w:sz="4" w:space="0" w:color="auto"/>
              <w:bottom w:val="single" w:sz="4" w:space="0" w:color="auto"/>
              <w:right w:val="single" w:sz="4" w:space="0" w:color="auto"/>
            </w:tcBorders>
          </w:tcPr>
          <w:p w:rsidR="00025975" w:rsidRPr="00025975" w:rsidRDefault="00345B4D" w:rsidP="0002597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r>
      <w:tr w:rsidR="00345B4D" w:rsidRPr="00025975" w:rsidTr="002C2D3A">
        <w:trPr>
          <w:trHeight w:val="4946"/>
        </w:trPr>
        <w:tc>
          <w:tcPr>
            <w:tcW w:w="12528" w:type="dxa"/>
            <w:gridSpan w:val="3"/>
            <w:tcBorders>
              <w:top w:val="single" w:sz="4" w:space="0" w:color="auto"/>
              <w:left w:val="single" w:sz="4" w:space="0" w:color="auto"/>
              <w:bottom w:val="single" w:sz="4" w:space="0" w:color="auto"/>
              <w:right w:val="single" w:sz="4" w:space="0" w:color="auto"/>
            </w:tcBorders>
            <w:vAlign w:val="bottom"/>
          </w:tcPr>
          <w:p w:rsidR="00345B4D" w:rsidRPr="00025975" w:rsidRDefault="00345B4D" w:rsidP="00025975">
            <w:pPr>
              <w:tabs>
                <w:tab w:val="left" w:pos="708"/>
              </w:tabs>
              <w:spacing w:after="0" w:line="240" w:lineRule="auto"/>
              <w:rPr>
                <w:rFonts w:ascii="Times New Roman" w:eastAsia="Calibri" w:hAnsi="Times New Roman" w:cs="Times New Roman"/>
                <w:bCs/>
                <w:i/>
                <w:sz w:val="24"/>
                <w:szCs w:val="24"/>
                <w:lang w:eastAsia="ru-RU"/>
              </w:rPr>
            </w:pPr>
            <w:r w:rsidRPr="00025975">
              <w:rPr>
                <w:rFonts w:ascii="Times New Roman" w:eastAsia="Calibri" w:hAnsi="Times New Roman" w:cs="Times New Roman"/>
                <w:b/>
                <w:bCs/>
                <w:sz w:val="24"/>
                <w:szCs w:val="24"/>
                <w:lang w:eastAsia="ru-RU"/>
              </w:rPr>
              <w:lastRenderedPageBreak/>
              <w:t xml:space="preserve">Учебная практика </w:t>
            </w:r>
          </w:p>
          <w:p w:rsidR="00345B4D" w:rsidRPr="00025975" w:rsidRDefault="00345B4D" w:rsidP="00025975">
            <w:pPr>
              <w:spacing w:after="0" w:line="240" w:lineRule="auto"/>
              <w:jc w:val="both"/>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 xml:space="preserve">Виды работ </w:t>
            </w:r>
          </w:p>
          <w:p w:rsidR="00345B4D" w:rsidRPr="00025975" w:rsidRDefault="00345B4D" w:rsidP="00025975">
            <w:pPr>
              <w:spacing w:after="0" w:line="240" w:lineRule="auto"/>
              <w:ind w:hanging="11"/>
              <w:rPr>
                <w:rFonts w:ascii="Times New Roman" w:eastAsia="Times New Roman" w:hAnsi="Times New Roman" w:cs="Times New Roman"/>
                <w:iCs/>
                <w:sz w:val="24"/>
                <w:szCs w:val="24"/>
                <w:lang w:eastAsia="ru-RU"/>
              </w:rPr>
            </w:pPr>
            <w:r w:rsidRPr="00025975">
              <w:rPr>
                <w:rFonts w:ascii="Times New Roman" w:eastAsia="Times New Roman" w:hAnsi="Times New Roman" w:cs="Times New Roman"/>
                <w:iCs/>
                <w:sz w:val="24"/>
                <w:szCs w:val="24"/>
                <w:lang w:eastAsia="ru-RU"/>
              </w:rPr>
              <w:t>Перевозка опасных грузов.</w:t>
            </w:r>
          </w:p>
          <w:p w:rsidR="00345B4D" w:rsidRPr="00025975" w:rsidRDefault="00345B4D" w:rsidP="00025975">
            <w:pPr>
              <w:spacing w:after="0" w:line="240" w:lineRule="auto"/>
              <w:ind w:hanging="11"/>
              <w:rPr>
                <w:rFonts w:ascii="Times New Roman" w:eastAsia="Times New Roman" w:hAnsi="Times New Roman" w:cs="Times New Roman"/>
                <w:iCs/>
                <w:sz w:val="24"/>
                <w:szCs w:val="24"/>
                <w:lang w:eastAsia="ru-RU"/>
              </w:rPr>
            </w:pPr>
            <w:r w:rsidRPr="00025975">
              <w:rPr>
                <w:rFonts w:ascii="Times New Roman" w:eastAsia="Times New Roman" w:hAnsi="Times New Roman" w:cs="Times New Roman"/>
                <w:iCs/>
                <w:sz w:val="24"/>
                <w:szCs w:val="24"/>
                <w:lang w:eastAsia="ru-RU"/>
              </w:rPr>
              <w:t>Основы законодательства а сфере дорожного движения, ПДД; правила эксплуатации транспортных средств виды ответственности за нарушении ПДД, правил эксплуатации транспортных средств и норм по охране окружающей среды в соответствии с законодательством Российской Федерации.</w:t>
            </w:r>
          </w:p>
          <w:p w:rsidR="00345B4D" w:rsidRPr="00025975" w:rsidRDefault="00345B4D"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Обеспечение приема, размещение, крепление и перевозка грузов</w:t>
            </w:r>
          </w:p>
          <w:p w:rsidR="00345B4D" w:rsidRPr="00025975" w:rsidRDefault="00345B4D"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Получение, оформление и сдача путевой и транспортной документации</w:t>
            </w:r>
          </w:p>
          <w:p w:rsidR="00345B4D" w:rsidRPr="00025975" w:rsidRDefault="00345B4D" w:rsidP="00025975">
            <w:pPr>
              <w:spacing w:after="0" w:line="240" w:lineRule="auto"/>
              <w:ind w:hanging="11"/>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 xml:space="preserve">Управление транспортными средствами в различных дорожных и метеорологических условиях; уверенно действовать в нештатных ситуациях на автомобилях категории «В» </w:t>
            </w:r>
          </w:p>
          <w:p w:rsidR="00345B4D" w:rsidRPr="00025975" w:rsidRDefault="00345B4D" w:rsidP="00025975">
            <w:pPr>
              <w:spacing w:after="0" w:line="240" w:lineRule="auto"/>
              <w:ind w:hanging="11"/>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Управление транспортными средствами в различных дорожных и метеорологических условиях; уверенно действовать в нештатных ситуациях на автомобилях категории «С»</w:t>
            </w:r>
          </w:p>
          <w:p w:rsidR="00345B4D" w:rsidRPr="00025975" w:rsidRDefault="00345B4D"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Контрольный осмотр транспортных средств перед выездом и при поездке</w:t>
            </w:r>
          </w:p>
          <w:p w:rsidR="00345B4D" w:rsidRPr="00025975" w:rsidRDefault="00345B4D"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Безопасная посадка, перевозка и высадка пассажиров</w:t>
            </w:r>
          </w:p>
          <w:p w:rsidR="00345B4D" w:rsidRPr="00025975" w:rsidRDefault="00345B4D"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Правила применения средств пожаротушения</w:t>
            </w:r>
          </w:p>
          <w:p w:rsidR="00345B4D" w:rsidRPr="00025975" w:rsidRDefault="00345B4D" w:rsidP="00025975">
            <w:pPr>
              <w:spacing w:after="0" w:line="240" w:lineRule="auto"/>
              <w:jc w:val="both"/>
              <w:rPr>
                <w:rFonts w:ascii="Times New Roman" w:eastAsia="Times New Roman" w:hAnsi="Times New Roman" w:cs="Times New Roman"/>
                <w:iCs/>
                <w:sz w:val="24"/>
                <w:szCs w:val="24"/>
                <w:lang w:eastAsia="ru-RU"/>
              </w:rPr>
            </w:pPr>
            <w:r w:rsidRPr="00025975">
              <w:rPr>
                <w:rFonts w:ascii="Times New Roman" w:eastAsia="Times New Roman" w:hAnsi="Times New Roman" w:cs="Times New Roman"/>
                <w:bCs/>
                <w:sz w:val="24"/>
                <w:szCs w:val="24"/>
                <w:lang w:eastAsia="ru-RU"/>
              </w:rPr>
              <w:t>Заправка транспортных средств горюче-смазочными материалами и специальными жидкостями с соблюдением экологических требованиям.</w:t>
            </w:r>
            <w:r w:rsidRPr="00025975">
              <w:rPr>
                <w:rFonts w:ascii="Times New Roman" w:eastAsia="Times New Roman" w:hAnsi="Times New Roman" w:cs="Times New Roman"/>
                <w:iCs/>
                <w:sz w:val="24"/>
                <w:szCs w:val="24"/>
                <w:lang w:eastAsia="ru-RU"/>
              </w:rPr>
              <w:t xml:space="preserve"> </w:t>
            </w:r>
          </w:p>
          <w:p w:rsidR="00345B4D" w:rsidRPr="00025975" w:rsidRDefault="00345B4D" w:rsidP="00025975">
            <w:pPr>
              <w:spacing w:after="0" w:line="240" w:lineRule="auto"/>
              <w:jc w:val="both"/>
              <w:rPr>
                <w:rFonts w:ascii="Times New Roman" w:eastAsia="Calibri" w:hAnsi="Times New Roman" w:cs="Times New Roman"/>
                <w:b/>
                <w:bCs/>
                <w:sz w:val="24"/>
                <w:szCs w:val="24"/>
                <w:lang w:eastAsia="ru-RU"/>
              </w:rPr>
            </w:pPr>
            <w:r w:rsidRPr="00025975">
              <w:rPr>
                <w:rFonts w:ascii="Times New Roman" w:eastAsia="Times New Roman" w:hAnsi="Times New Roman" w:cs="Times New Roman"/>
                <w:iCs/>
                <w:sz w:val="24"/>
                <w:szCs w:val="24"/>
                <w:lang w:eastAsia="ru-RU"/>
              </w:rPr>
              <w:t>Устранение возникших во время эксплуатации транспортных средств мелких неисправностей, не требующих разборки узлов и агрегатов, с соблюдением требованием соблюдения техники безопасности на автомобилях категории «В,С»</w:t>
            </w:r>
          </w:p>
          <w:p w:rsidR="00345B4D" w:rsidRPr="00025975" w:rsidRDefault="00345B4D" w:rsidP="00025975">
            <w:pPr>
              <w:spacing w:after="0" w:line="240" w:lineRule="auto"/>
              <w:ind w:hanging="11"/>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Приемы и последовательность действий по оказанию первой помощи пострадавшим при дорожно-транспортных происшествиях</w:t>
            </w:r>
          </w:p>
          <w:p w:rsidR="00345B4D" w:rsidRPr="00025975" w:rsidRDefault="00345B4D" w:rsidP="00025975">
            <w:pPr>
              <w:spacing w:after="0" w:line="240" w:lineRule="auto"/>
              <w:rPr>
                <w:rFonts w:ascii="Times New Roman" w:eastAsia="Times New Roman" w:hAnsi="Times New Roman" w:cs="Times New Roman"/>
                <w:iCs/>
                <w:sz w:val="24"/>
                <w:szCs w:val="24"/>
                <w:lang w:eastAsia="ru-RU"/>
              </w:rPr>
            </w:pPr>
            <w:r w:rsidRPr="00025975">
              <w:rPr>
                <w:rFonts w:ascii="Times New Roman" w:eastAsia="Times New Roman" w:hAnsi="Times New Roman" w:cs="Times New Roman"/>
                <w:iCs/>
                <w:sz w:val="24"/>
                <w:szCs w:val="24"/>
                <w:lang w:eastAsia="ru-RU"/>
              </w:rPr>
              <w:t>Комплектация аптечки, назначение и правила применения входящий в её состав средств; приемы и последовательность действий по оказанию первой помощи пострадавшим при ДТП; правила применения средств пожара тушения.</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Разметка плоских поверхностей;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Подготовка поверхности детали (заготовки) к разметке, нанесение меток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Разметка по шаблону и по месту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Правка полосового, пруткового и листового металла на правильной плите с применением призм и брусков. Правка металла на прессе.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Рихтовка металла на рихтовальной стальной бабке (плите) молотками с бронзовой, алюминиевой, деревянной и резиновой вставками. - Гибка полосового, пруткового и листового металла в тисках и на плите со штырями. Гибка труб на плите со штырями и с помощью 36 20 приспособлений.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Рубка листового металла зубилом и крейцмейселем на плите и в тисках.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Заточка зубила и крейцмейселя для рубки различных металлов.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Рубка металла электрическим (пневматическим) зубилом.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 xml:space="preserve">Отрезка (резка) металла и прокладочного материала по разметке ручными, электрическими пневматическим ножницами. - Резка металла ножовкой, кусачками, труборезами.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Опиливание плоских поверхностей, сопряженных под внешним и внутренним углами.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Опиливание параллельных плоских поверхностей. Опиливание криволинейных выпуклых и вогнутых поверхностей.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Распиливание по разметке отверстий.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Распиливание отверстий по шаблону или вкладышу.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Притирка рабочих поверхностей клапанов, клапанных гнезд.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Заточка сверл, крепление в патроне.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Сверление сквозных и глухих отверстий в деталях по разметке и с кондуктором ручной и электрической дрелью, трещотками.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Зенкерование просверленных отверстий под головки винтов и заклепок, отверстий клапанных гнезд.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Развертывание вручную цилиндрических и конических отверстий. Контроль обработанных отверстий.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Нарезание наружной резьбы плашками. Нарезание резьбы на трубах клуппом. Нарезание резьбы метчиком в сквозных отверстиях.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Соединение деталей заклепками с круглыми и потайными головками.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Соединение двух деталей (стального диска и фрикционной накладки) пустотелыми заклепками с помощью развальцовки.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 Подготовка клея и деталей к склеиванию. Склеивание деталей. </w:t>
            </w:r>
          </w:p>
          <w:p w:rsidR="00345B4D" w:rsidRPr="00025975" w:rsidRDefault="00345B4D"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 xml:space="preserve">Лужение и пайка деталей мягкими припоями простым и электрическим паяльниками. </w:t>
            </w:r>
          </w:p>
          <w:p w:rsidR="00345B4D" w:rsidRDefault="00345B4D" w:rsidP="00025975">
            <w:pPr>
              <w:spacing w:after="0" w:line="240" w:lineRule="auto"/>
              <w:rPr>
                <w:rFonts w:ascii="Times New Roman" w:eastAsia="Calibri" w:hAnsi="Times New Roman" w:cs="Times New Roman"/>
                <w:b/>
                <w:bCs/>
                <w:sz w:val="24"/>
                <w:szCs w:val="24"/>
                <w:lang w:eastAsia="ru-RU"/>
              </w:rPr>
            </w:pPr>
            <w:r w:rsidRPr="00025975">
              <w:rPr>
                <w:rFonts w:ascii="Times New Roman" w:eastAsia="Times New Roman" w:hAnsi="Times New Roman" w:cs="Times New Roman"/>
                <w:sz w:val="24"/>
                <w:szCs w:val="24"/>
                <w:lang w:eastAsia="ru-RU"/>
              </w:rPr>
              <w:t xml:space="preserve"> Соблюдение техники безопасности при выполнении слесарных работ.</w:t>
            </w:r>
          </w:p>
        </w:tc>
        <w:tc>
          <w:tcPr>
            <w:tcW w:w="933" w:type="dxa"/>
            <w:tcBorders>
              <w:top w:val="single" w:sz="4" w:space="0" w:color="auto"/>
              <w:left w:val="single" w:sz="4" w:space="0" w:color="auto"/>
              <w:bottom w:val="single" w:sz="4" w:space="0" w:color="auto"/>
              <w:right w:val="single" w:sz="4" w:space="0" w:color="auto"/>
            </w:tcBorders>
          </w:tcPr>
          <w:p w:rsidR="00345B4D" w:rsidRDefault="00345B4D"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144</w:t>
            </w:r>
          </w:p>
        </w:tc>
        <w:tc>
          <w:tcPr>
            <w:tcW w:w="13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5B4D" w:rsidRPr="00025975" w:rsidRDefault="00345B4D" w:rsidP="00025975">
            <w:pPr>
              <w:spacing w:after="0" w:line="240" w:lineRule="auto"/>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bottom"/>
          </w:tcPr>
          <w:p w:rsidR="00025975" w:rsidRPr="00025975" w:rsidRDefault="00025975" w:rsidP="00025975">
            <w:pPr>
              <w:tabs>
                <w:tab w:val="left" w:pos="708"/>
              </w:tabs>
              <w:spacing w:after="0" w:line="240" w:lineRule="auto"/>
              <w:rPr>
                <w:rFonts w:ascii="Times New Roman" w:eastAsia="Calibri" w:hAnsi="Times New Roman" w:cs="Times New Roman"/>
                <w:bCs/>
                <w:i/>
                <w:sz w:val="24"/>
                <w:szCs w:val="24"/>
                <w:lang w:eastAsia="ru-RU"/>
              </w:rPr>
            </w:pPr>
            <w:r w:rsidRPr="00025975">
              <w:rPr>
                <w:rFonts w:ascii="Times New Roman" w:eastAsia="Calibri" w:hAnsi="Times New Roman" w:cs="Times New Roman"/>
                <w:b/>
                <w:bCs/>
                <w:sz w:val="24"/>
                <w:szCs w:val="24"/>
                <w:lang w:eastAsia="ru-RU"/>
              </w:rPr>
              <w:lastRenderedPageBreak/>
              <w:t xml:space="preserve">Производственная практика </w:t>
            </w:r>
          </w:p>
          <w:p w:rsidR="00025975" w:rsidRPr="00025975" w:rsidRDefault="00025975" w:rsidP="00025975">
            <w:pPr>
              <w:spacing w:after="0" w:line="240" w:lineRule="auto"/>
              <w:jc w:val="both"/>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t xml:space="preserve">Виды работ </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Проведение технических измерений соответствующим инструментом и приборами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Инструктаж по охране труда и пожарной безопасности на предприятии. Ознакомление с гаражом АТП</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Использование диагностических приборов и технического оборудования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Ежедневное  техническое обслуживание  (ЕО) подвижного состава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Техническое обслуживание №1 (ТО-1) подвижного состава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Техническое обслуживание №2 (ТО-2) подвижного состава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деталей кривошипно-шатунного механизма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деталей газораспределительного  механизма</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деталей системы охлаждения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деталей системы смазки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системы питания карбюраторного двигателя и топливной системы дизеля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электрооборудования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механизмов и деталей трансмиссии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Ремонт механизмов управления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деталей ходовой части</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Ремонт автомобильных шин</w:t>
            </w:r>
          </w:p>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sz w:val="24"/>
                <w:szCs w:val="24"/>
                <w:lang w:eastAsia="ru-RU"/>
              </w:rPr>
              <w:t>Ремонт кузова и кабины</w:t>
            </w:r>
          </w:p>
        </w:tc>
        <w:tc>
          <w:tcPr>
            <w:tcW w:w="933"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lastRenderedPageBreak/>
              <w:t>144</w:t>
            </w:r>
          </w:p>
        </w:tc>
        <w:tc>
          <w:tcPr>
            <w:tcW w:w="13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r>
      <w:tr w:rsidR="00025975" w:rsidRPr="00025975" w:rsidTr="002C2D3A">
        <w:tc>
          <w:tcPr>
            <w:tcW w:w="12528" w:type="dxa"/>
            <w:gridSpan w:val="3"/>
            <w:tcBorders>
              <w:top w:val="single" w:sz="4" w:space="0" w:color="auto"/>
              <w:left w:val="single" w:sz="4" w:space="0" w:color="auto"/>
              <w:bottom w:val="single" w:sz="4" w:space="0" w:color="auto"/>
              <w:right w:val="single" w:sz="4" w:space="0" w:color="auto"/>
            </w:tcBorders>
            <w:vAlign w:val="bottom"/>
          </w:tcPr>
          <w:p w:rsidR="00025975" w:rsidRPr="00025975" w:rsidRDefault="00025975" w:rsidP="00025975">
            <w:pPr>
              <w:tabs>
                <w:tab w:val="left" w:pos="708"/>
              </w:tabs>
              <w:spacing w:after="0" w:line="240" w:lineRule="auto"/>
              <w:rPr>
                <w:rFonts w:ascii="Times New Roman" w:eastAsia="Calibri" w:hAnsi="Times New Roman" w:cs="Times New Roman"/>
                <w:b/>
                <w:bCs/>
                <w:sz w:val="24"/>
                <w:szCs w:val="24"/>
                <w:lang w:eastAsia="ru-RU"/>
              </w:rPr>
            </w:pPr>
            <w:r w:rsidRPr="00025975">
              <w:rPr>
                <w:rFonts w:ascii="Times New Roman" w:eastAsia="Calibri" w:hAnsi="Times New Roman" w:cs="Times New Roman"/>
                <w:b/>
                <w:bCs/>
                <w:sz w:val="24"/>
                <w:szCs w:val="24"/>
                <w:lang w:eastAsia="ru-RU"/>
              </w:rPr>
              <w:lastRenderedPageBreak/>
              <w:t>Итого</w:t>
            </w:r>
          </w:p>
        </w:tc>
        <w:tc>
          <w:tcPr>
            <w:tcW w:w="933" w:type="dxa"/>
            <w:tcBorders>
              <w:top w:val="single" w:sz="4" w:space="0" w:color="auto"/>
              <w:left w:val="single" w:sz="4" w:space="0" w:color="auto"/>
              <w:bottom w:val="single" w:sz="4" w:space="0" w:color="auto"/>
              <w:right w:val="single" w:sz="4" w:space="0" w:color="auto"/>
            </w:tcBorders>
          </w:tcPr>
          <w:p w:rsidR="00025975" w:rsidRPr="00025975" w:rsidRDefault="00025975" w:rsidP="00025975">
            <w:pPr>
              <w:spacing w:after="0"/>
              <w:jc w:val="center"/>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604</w:t>
            </w:r>
          </w:p>
        </w:tc>
        <w:tc>
          <w:tcPr>
            <w:tcW w:w="13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25975" w:rsidRPr="00025975" w:rsidRDefault="00025975" w:rsidP="00025975">
            <w:pPr>
              <w:spacing w:after="0" w:line="240" w:lineRule="auto"/>
              <w:rPr>
                <w:rFonts w:ascii="Times New Roman" w:eastAsia="Times New Roman" w:hAnsi="Times New Roman" w:cs="Times New Roman"/>
                <w:sz w:val="24"/>
                <w:szCs w:val="24"/>
                <w:lang w:eastAsia="ru-RU"/>
              </w:rPr>
            </w:pPr>
          </w:p>
        </w:tc>
      </w:tr>
    </w:tbl>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5F2C76" w:rsidRDefault="005F2C76"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ru-RU"/>
        </w:r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sectPr w:rsidR="00025975" w:rsidRPr="00025975" w:rsidSect="002C2D3A">
          <w:pgSz w:w="16840" w:h="11907" w:orient="landscape"/>
          <w:pgMar w:top="851" w:right="1134" w:bottom="851" w:left="992" w:header="709" w:footer="709" w:gutter="0"/>
          <w:cols w:space="720"/>
        </w:sect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lastRenderedPageBreak/>
        <w:t>4. условия реализации программы ПРОФЕССИОНАЛЬНОГО МОДУЛЯ</w:t>
      </w:r>
    </w:p>
    <w:p w:rsidR="00025975" w:rsidRPr="00025975" w:rsidRDefault="00025975" w:rsidP="00025975">
      <w:pPr>
        <w:spacing w:after="0" w:line="240" w:lineRule="auto"/>
        <w:rPr>
          <w:rFonts w:ascii="Times New Roman" w:eastAsia="Times New Roman" w:hAnsi="Times New Roman" w:cs="Times New Roman"/>
          <w:sz w:val="24"/>
          <w:szCs w:val="24"/>
          <w:lang w:eastAsia="ru-RU"/>
        </w:r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lang w:eastAsia="ru-RU"/>
        </w:rPr>
      </w:pPr>
    </w:p>
    <w:p w:rsidR="00025975" w:rsidRPr="00025975" w:rsidRDefault="00025975" w:rsidP="00025975">
      <w:pPr>
        <w:keepNext/>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bCs/>
          <w:sz w:val="28"/>
          <w:szCs w:val="28"/>
          <w:lang w:eastAsia="ru-RU"/>
        </w:rPr>
      </w:pPr>
      <w:r w:rsidRPr="00025975">
        <w:rPr>
          <w:rFonts w:ascii="Times New Roman" w:eastAsia="Times New Roman" w:hAnsi="Times New Roman" w:cs="Times New Roman"/>
          <w:b/>
          <w:bCs/>
          <w:sz w:val="28"/>
          <w:szCs w:val="28"/>
          <w:lang w:eastAsia="ru-RU"/>
        </w:rPr>
        <w:t>Требования к минимальному материально-техническому обеспечению</w:t>
      </w:r>
    </w:p>
    <w:p w:rsidR="00025975" w:rsidRPr="00025975" w:rsidRDefault="00025975" w:rsidP="00025975">
      <w:pPr>
        <w:widowControl w:val="0"/>
        <w:tabs>
          <w:tab w:val="left" w:pos="540"/>
        </w:tabs>
        <w:spacing w:after="0" w:line="240" w:lineRule="auto"/>
        <w:ind w:left="36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Реализация программы модуля предполагает: материально-техническая база соответствует действующим санитарным и противопожарным нормам.</w:t>
      </w:r>
    </w:p>
    <w:p w:rsidR="00025975" w:rsidRPr="00025975" w:rsidRDefault="00025975" w:rsidP="00025975">
      <w:pPr>
        <w:widowControl w:val="0"/>
        <w:spacing w:after="0" w:line="24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Реализация ОПОП должна обеспечивать:</w:t>
      </w:r>
    </w:p>
    <w:p w:rsidR="00025975" w:rsidRPr="00025975" w:rsidRDefault="00025975" w:rsidP="00025975">
      <w:pPr>
        <w:widowControl w:val="0"/>
        <w:spacing w:after="0" w:line="24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025975" w:rsidRPr="00025975" w:rsidRDefault="00025975" w:rsidP="00025975">
      <w:pPr>
        <w:spacing w:after="0" w:line="240" w:lineRule="auto"/>
        <w:ind w:firstLine="708"/>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Образовательное учреждение должно быть обеспечено необходимым комплектом лицензионного программного обеспечения.</w:t>
      </w:r>
    </w:p>
    <w:p w:rsidR="00025975" w:rsidRPr="00025975" w:rsidRDefault="00025975" w:rsidP="00025975">
      <w:pPr>
        <w:widowControl w:val="0"/>
        <w:tabs>
          <w:tab w:val="left" w:pos="540"/>
        </w:tabs>
        <w:spacing w:after="0" w:line="240" w:lineRule="auto"/>
        <w:rPr>
          <w:rFonts w:ascii="Times New Roman" w:eastAsia="Times New Roman" w:hAnsi="Times New Roman" w:cs="Times New Roman"/>
          <w:b/>
          <w:bCs/>
          <w:iCs/>
          <w:sz w:val="28"/>
          <w:szCs w:val="28"/>
          <w:lang w:eastAsia="ru-RU"/>
        </w:rPr>
      </w:pPr>
      <w:r w:rsidRPr="00025975">
        <w:rPr>
          <w:rFonts w:ascii="Times New Roman" w:eastAsia="Times New Roman" w:hAnsi="Times New Roman" w:cs="Times New Roman"/>
          <w:b/>
          <w:iCs/>
          <w:sz w:val="28"/>
          <w:szCs w:val="28"/>
          <w:lang w:eastAsia="ru-RU"/>
        </w:rPr>
        <w:t>Перечень кабинетов, лабораторий, мастерских и других помещений</w:t>
      </w:r>
    </w:p>
    <w:p w:rsidR="00025975" w:rsidRPr="00025975" w:rsidRDefault="00025975" w:rsidP="00025975">
      <w:pPr>
        <w:widowControl w:val="0"/>
        <w:tabs>
          <w:tab w:val="left" w:pos="540"/>
        </w:tabs>
        <w:spacing w:after="0" w:line="240" w:lineRule="auto"/>
        <w:jc w:val="both"/>
        <w:rPr>
          <w:rFonts w:ascii="Times New Roman" w:eastAsia="Times New Roman" w:hAnsi="Times New Roman" w:cs="Times New Roman"/>
          <w:bCs/>
          <w:i/>
          <w:iCs/>
          <w:sz w:val="28"/>
          <w:szCs w:val="28"/>
          <w:lang w:eastAsia="ru-RU"/>
        </w:rPr>
      </w:pPr>
      <w:r w:rsidRPr="00025975">
        <w:rPr>
          <w:rFonts w:ascii="Times New Roman" w:eastAsia="Times New Roman" w:hAnsi="Times New Roman" w:cs="Times New Roman"/>
          <w:b/>
          <w:bCs/>
          <w:iCs/>
          <w:sz w:val="28"/>
          <w:szCs w:val="28"/>
          <w:lang w:eastAsia="ru-RU"/>
        </w:rPr>
        <w:t>Кабинеты:</w:t>
      </w:r>
    </w:p>
    <w:p w:rsidR="00025975" w:rsidRPr="00025975" w:rsidRDefault="00025975" w:rsidP="00025975">
      <w:pPr>
        <w:widowControl w:val="0"/>
        <w:tabs>
          <w:tab w:val="left" w:pos="540"/>
        </w:tabs>
        <w:spacing w:after="0" w:line="240" w:lineRule="auto"/>
        <w:ind w:firstLine="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val="tt-RU" w:eastAsia="ru-RU"/>
        </w:rPr>
        <w:t>Управления транспортным средством и безопасности доро</w:t>
      </w:r>
      <w:r w:rsidRPr="00025975">
        <w:rPr>
          <w:rFonts w:ascii="Times New Roman" w:eastAsia="Times New Roman" w:hAnsi="Times New Roman" w:cs="Times New Roman"/>
          <w:sz w:val="28"/>
          <w:szCs w:val="28"/>
          <w:lang w:eastAsia="ru-RU"/>
        </w:rPr>
        <w:t>жного движения;</w:t>
      </w:r>
    </w:p>
    <w:p w:rsidR="00025975" w:rsidRPr="00025975" w:rsidRDefault="00025975" w:rsidP="00025975">
      <w:pPr>
        <w:widowControl w:val="0"/>
        <w:tabs>
          <w:tab w:val="left" w:pos="540"/>
        </w:tabs>
        <w:spacing w:after="0" w:line="240" w:lineRule="auto"/>
        <w:ind w:firstLine="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Устройство и ТО автомобилей.</w:t>
      </w:r>
    </w:p>
    <w:p w:rsidR="00025975" w:rsidRPr="00025975" w:rsidRDefault="00025975" w:rsidP="00025975">
      <w:pPr>
        <w:spacing w:after="0" w:line="240" w:lineRule="auto"/>
        <w:ind w:firstLine="720"/>
        <w:rPr>
          <w:rFonts w:ascii="Times New Roman" w:eastAsia="Times New Roman" w:hAnsi="Times New Roman" w:cs="Times New Roman"/>
          <w:sz w:val="28"/>
          <w:szCs w:val="28"/>
          <w:lang w:eastAsia="ru-RU"/>
        </w:rPr>
      </w:pPr>
    </w:p>
    <w:p w:rsidR="00025975" w:rsidRPr="00025975" w:rsidRDefault="00025975" w:rsidP="00025975">
      <w:pPr>
        <w:widowControl w:val="0"/>
        <w:tabs>
          <w:tab w:val="left" w:pos="540"/>
        </w:tabs>
        <w:spacing w:after="0" w:line="240" w:lineRule="auto"/>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b/>
          <w:bCs/>
          <w:iCs/>
          <w:sz w:val="28"/>
          <w:szCs w:val="28"/>
          <w:lang w:eastAsia="ru-RU"/>
        </w:rPr>
        <w:t xml:space="preserve">Залы:   </w:t>
      </w:r>
      <w:r w:rsidRPr="00025975">
        <w:rPr>
          <w:rFonts w:ascii="Times New Roman" w:eastAsia="Times New Roman" w:hAnsi="Times New Roman" w:cs="Times New Roman"/>
          <w:sz w:val="28"/>
          <w:szCs w:val="28"/>
          <w:lang w:eastAsia="ru-RU"/>
        </w:rPr>
        <w:t>библиотека, читальный зал.</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025975">
        <w:rPr>
          <w:rFonts w:ascii="Times New Roman" w:eastAsia="Times New Roman" w:hAnsi="Times New Roman" w:cs="Times New Roman"/>
          <w:b/>
          <w:bCs/>
          <w:sz w:val="28"/>
          <w:szCs w:val="28"/>
          <w:lang w:eastAsia="ru-RU"/>
        </w:rPr>
        <w:t xml:space="preserve">Оборудование учебного кабинета и рабочих мест кабинета: </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rsidR="00025975" w:rsidRPr="00025975" w:rsidRDefault="00025975" w:rsidP="0002597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 xml:space="preserve"> Рабочее место преподавателя</w:t>
      </w:r>
    </w:p>
    <w:p w:rsidR="00025975" w:rsidRPr="00025975" w:rsidRDefault="00025975" w:rsidP="0002597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Рабочие места студентов</w:t>
      </w:r>
    </w:p>
    <w:p w:rsidR="00025975" w:rsidRPr="00025975" w:rsidRDefault="00025975" w:rsidP="00025975">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Таблицы, схемы, технологические карты</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
          <w:bCs/>
          <w:sz w:val="28"/>
          <w:szCs w:val="28"/>
          <w:lang w:eastAsia="ru-RU"/>
        </w:rPr>
        <w:t>Технические средства обучения:</w:t>
      </w:r>
      <w:r w:rsidRPr="00025975">
        <w:rPr>
          <w:rFonts w:ascii="Times New Roman" w:eastAsia="Times New Roman" w:hAnsi="Times New Roman" w:cs="Times New Roman"/>
          <w:bCs/>
          <w:sz w:val="28"/>
          <w:szCs w:val="28"/>
          <w:lang w:eastAsia="ru-RU"/>
        </w:rPr>
        <w:t xml:space="preserve">  </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 xml:space="preserve">1. ПК, </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2.  мультимедийный проектор,</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3.  интерактивная доска.</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4.2. Информационное обеспечение обучения</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025975">
        <w:rPr>
          <w:rFonts w:ascii="Times New Roman" w:eastAsia="Times New Roman" w:hAnsi="Times New Roman" w:cs="Times New Roman"/>
          <w:b/>
          <w:bCs/>
          <w:sz w:val="28"/>
          <w:szCs w:val="28"/>
          <w:lang w:eastAsia="ru-RU"/>
        </w:rPr>
        <w:t>Перечень рекомендуемых учебных изданий, Интернет-ресурсов, дополнительной литературы</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Основные источники:</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025975">
        <w:rPr>
          <w:rFonts w:ascii="Times New Roman" w:eastAsia="Times New Roman" w:hAnsi="Times New Roman" w:cs="Times New Roman"/>
          <w:color w:val="000000"/>
          <w:sz w:val="28"/>
          <w:szCs w:val="28"/>
          <w:lang w:eastAsia="ru-RU"/>
        </w:rPr>
        <w:t xml:space="preserve">1.Зеленин С. Ф. Правила дорожного движения с комментариями для всех понятным языком -  М.: Издательство «Мир Автокниг», </w:t>
      </w:r>
      <w:smartTag w:uri="urn:schemas-microsoft-com:office:smarttags" w:element="metricconverter">
        <w:smartTagPr>
          <w:attr w:name="ProductID" w:val="2011 г"/>
        </w:smartTagPr>
        <w:r w:rsidRPr="00025975">
          <w:rPr>
            <w:rFonts w:ascii="Times New Roman" w:eastAsia="Times New Roman" w:hAnsi="Times New Roman" w:cs="Times New Roman"/>
            <w:color w:val="000000"/>
            <w:sz w:val="28"/>
            <w:szCs w:val="28"/>
            <w:lang w:eastAsia="ru-RU"/>
          </w:rPr>
          <w:t>2011 г</w:t>
        </w:r>
      </w:smartTag>
      <w:r w:rsidRPr="00025975">
        <w:rPr>
          <w:rFonts w:ascii="Times New Roman" w:eastAsia="Times New Roman" w:hAnsi="Times New Roman" w:cs="Times New Roman"/>
          <w:color w:val="000000"/>
          <w:sz w:val="28"/>
          <w:szCs w:val="28"/>
          <w:lang w:eastAsia="ru-RU"/>
        </w:rPr>
        <w:t>. - 96стр</w:t>
      </w:r>
    </w:p>
    <w:p w:rsidR="00025975" w:rsidRPr="00025975" w:rsidRDefault="00025975" w:rsidP="00025975">
      <w:pPr>
        <w:keepNext/>
        <w:autoSpaceDE w:val="0"/>
        <w:autoSpaceDN w:val="0"/>
        <w:spacing w:after="0" w:line="240" w:lineRule="auto"/>
        <w:ind w:firstLine="284"/>
        <w:outlineLvl w:val="0"/>
        <w:rPr>
          <w:rFonts w:ascii="Times New Roman" w:eastAsia="Times New Roman" w:hAnsi="Times New Roman" w:cs="Times New Roman"/>
          <w:color w:val="000000"/>
          <w:sz w:val="28"/>
          <w:szCs w:val="28"/>
          <w:lang w:eastAsia="ru-RU"/>
        </w:rPr>
      </w:pPr>
      <w:r w:rsidRPr="00025975">
        <w:rPr>
          <w:rFonts w:ascii="Times New Roman" w:eastAsia="Times New Roman" w:hAnsi="Times New Roman" w:cs="Times New Roman"/>
          <w:color w:val="000000"/>
          <w:sz w:val="28"/>
          <w:szCs w:val="28"/>
          <w:lang w:eastAsia="ru-RU"/>
        </w:rPr>
        <w:lastRenderedPageBreak/>
        <w:t>2.  Тимовский А.А., Нестеренко В.Б. Основы управления автомобилем и безопасность дорожного движения. – Изд-во «Арий», 201</w:t>
      </w:r>
      <w:r w:rsidR="00A8527F">
        <w:rPr>
          <w:rFonts w:ascii="Times New Roman" w:eastAsia="Times New Roman" w:hAnsi="Times New Roman" w:cs="Times New Roman"/>
          <w:color w:val="000000"/>
          <w:sz w:val="28"/>
          <w:szCs w:val="28"/>
          <w:lang w:eastAsia="ru-RU"/>
        </w:rPr>
        <w:t>5</w:t>
      </w:r>
      <w:r w:rsidRPr="00025975">
        <w:rPr>
          <w:rFonts w:ascii="Times New Roman" w:eastAsia="Times New Roman" w:hAnsi="Times New Roman" w:cs="Times New Roman"/>
          <w:color w:val="000000"/>
          <w:sz w:val="28"/>
          <w:szCs w:val="28"/>
          <w:lang w:eastAsia="ru-RU"/>
        </w:rPr>
        <w:t>г. – 144стр</w:t>
      </w:r>
    </w:p>
    <w:p w:rsidR="00025975" w:rsidRPr="00025975" w:rsidRDefault="00025975" w:rsidP="00025975">
      <w:pPr>
        <w:keepNext/>
        <w:autoSpaceDE w:val="0"/>
        <w:autoSpaceDN w:val="0"/>
        <w:spacing w:after="0" w:line="240" w:lineRule="auto"/>
        <w:ind w:firstLine="284"/>
        <w:outlineLvl w:val="0"/>
        <w:rPr>
          <w:rFonts w:ascii="Times New Roman" w:eastAsia="Times New Roman" w:hAnsi="Times New Roman" w:cs="Times New Roman"/>
          <w:color w:val="000000"/>
          <w:sz w:val="28"/>
          <w:szCs w:val="28"/>
          <w:lang w:val="tt-RU" w:eastAsia="ru-RU"/>
        </w:rPr>
      </w:pPr>
      <w:r w:rsidRPr="00025975">
        <w:rPr>
          <w:rFonts w:ascii="Times New Roman" w:eastAsia="Times New Roman" w:hAnsi="Times New Roman" w:cs="Times New Roman"/>
          <w:color w:val="000000"/>
          <w:sz w:val="28"/>
          <w:szCs w:val="28"/>
          <w:lang w:eastAsia="ru-RU"/>
        </w:rPr>
        <w:t>3 . В.Л. Роговцев, А.Г. Пузанков «Устройство и эксплуатация автотранспортных средств», 2011 - 265 стр</w:t>
      </w:r>
    </w:p>
    <w:p w:rsidR="00025975" w:rsidRPr="00025975" w:rsidRDefault="00025975" w:rsidP="00025975">
      <w:pPr>
        <w:spacing w:after="0" w:line="240" w:lineRule="auto"/>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4"/>
          <w:szCs w:val="24"/>
          <w:lang w:val="tt-RU" w:eastAsia="ru-RU"/>
        </w:rPr>
        <w:t xml:space="preserve">     4.  </w:t>
      </w:r>
      <w:r w:rsidRPr="00025975">
        <w:rPr>
          <w:rFonts w:ascii="Times New Roman" w:eastAsia="Times New Roman" w:hAnsi="Times New Roman" w:cs="Times New Roman"/>
          <w:sz w:val="28"/>
          <w:szCs w:val="28"/>
          <w:lang w:eastAsia="ru-RU"/>
        </w:rPr>
        <w:t>Жульнев Н.Я. Учебник водителя – М.: ООО «Книжное издательство», 2010 – 224стр</w:t>
      </w:r>
    </w:p>
    <w:p w:rsidR="00025975" w:rsidRPr="00025975" w:rsidRDefault="00025975" w:rsidP="00025975">
      <w:pPr>
        <w:spacing w:after="0" w:line="240" w:lineRule="auto"/>
        <w:rPr>
          <w:rFonts w:ascii="Times New Roman" w:eastAsia="Times New Roman" w:hAnsi="Times New Roman" w:cs="Times New Roman"/>
          <w:color w:val="000000"/>
          <w:sz w:val="24"/>
          <w:szCs w:val="24"/>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8"/>
          <w:szCs w:val="28"/>
          <w:lang w:eastAsia="ru-RU"/>
        </w:rPr>
      </w:pPr>
      <w:r w:rsidRPr="00025975">
        <w:rPr>
          <w:rFonts w:ascii="Times New Roman" w:eastAsia="Times New Roman" w:hAnsi="Times New Roman" w:cs="Times New Roman"/>
          <w:bCs/>
          <w:color w:val="000000"/>
          <w:sz w:val="28"/>
          <w:szCs w:val="28"/>
          <w:lang w:eastAsia="ru-RU"/>
        </w:rPr>
        <w:t>Дополнительные источники:</w:t>
      </w:r>
    </w:p>
    <w:p w:rsidR="00025975" w:rsidRPr="00025975" w:rsidRDefault="00025975" w:rsidP="00025975">
      <w:pPr>
        <w:keepNext/>
        <w:autoSpaceDE w:val="0"/>
        <w:autoSpaceDN w:val="0"/>
        <w:spacing w:after="0" w:line="240" w:lineRule="auto"/>
        <w:ind w:firstLine="284"/>
        <w:outlineLvl w:val="0"/>
        <w:rPr>
          <w:rFonts w:ascii="Times New Roman" w:eastAsia="Times New Roman" w:hAnsi="Times New Roman" w:cs="Times New Roman"/>
          <w:color w:val="000000"/>
          <w:sz w:val="28"/>
          <w:szCs w:val="28"/>
          <w:lang w:eastAsia="ru-RU"/>
        </w:rPr>
      </w:pPr>
      <w:r w:rsidRPr="00025975">
        <w:rPr>
          <w:rFonts w:ascii="Times New Roman" w:eastAsia="Times New Roman" w:hAnsi="Times New Roman" w:cs="Times New Roman"/>
          <w:color w:val="000000"/>
          <w:sz w:val="28"/>
          <w:szCs w:val="28"/>
          <w:lang w:eastAsia="ru-RU"/>
        </w:rPr>
        <w:t>1 . Артюнина Г.П., Игнатькова С.А. Основы медицинских знаний: Здоровье, болезнь и образ жизни: Учебное пособие для высшей школы. - 2-е изд., перераб. - М.; Академический Проект, 2004 - 560 с</w:t>
      </w:r>
    </w:p>
    <w:p w:rsidR="00025975" w:rsidRPr="00025975" w:rsidRDefault="00025975" w:rsidP="00025975">
      <w:pPr>
        <w:keepNext/>
        <w:autoSpaceDE w:val="0"/>
        <w:autoSpaceDN w:val="0"/>
        <w:spacing w:after="0" w:line="240" w:lineRule="auto"/>
        <w:ind w:firstLine="284"/>
        <w:outlineLvl w:val="0"/>
        <w:rPr>
          <w:rFonts w:ascii="Times New Roman" w:eastAsia="Times New Roman" w:hAnsi="Times New Roman" w:cs="Times New Roman"/>
          <w:bCs/>
          <w:color w:val="000000"/>
          <w:sz w:val="28"/>
          <w:szCs w:val="28"/>
          <w:lang w:eastAsia="ru-RU"/>
        </w:rPr>
      </w:pPr>
      <w:r w:rsidRPr="00025975">
        <w:rPr>
          <w:rFonts w:ascii="Times New Roman" w:eastAsia="Times New Roman" w:hAnsi="Times New Roman" w:cs="Times New Roman"/>
          <w:bCs/>
          <w:color w:val="000000"/>
          <w:sz w:val="28"/>
          <w:szCs w:val="28"/>
          <w:lang w:eastAsia="ru-RU"/>
        </w:rPr>
        <w:t xml:space="preserve">2. Электронные ресурс «Экзамен ПДД». Форма доступа: </w:t>
      </w:r>
      <w:hyperlink r:id="rId10" w:history="1">
        <w:r w:rsidRPr="00025975">
          <w:rPr>
            <w:rFonts w:ascii="Times New Roman" w:eastAsia="Times New Roman" w:hAnsi="Times New Roman" w:cs="Times New Roman"/>
            <w:bCs/>
            <w:color w:val="0000FF"/>
            <w:sz w:val="28"/>
            <w:szCs w:val="28"/>
            <w:u w:val="single"/>
            <w:lang w:eastAsia="ru-RU"/>
          </w:rPr>
          <w:t>http://</w:t>
        </w:r>
        <w:r w:rsidRPr="00025975">
          <w:rPr>
            <w:rFonts w:ascii="Times New Roman" w:eastAsia="Times New Roman" w:hAnsi="Times New Roman" w:cs="Times New Roman"/>
            <w:bCs/>
            <w:color w:val="0000FF"/>
            <w:sz w:val="28"/>
            <w:szCs w:val="28"/>
            <w:u w:val="single"/>
            <w:lang w:val="en-US" w:eastAsia="ru-RU"/>
          </w:rPr>
          <w:t>avto</w:t>
        </w:r>
        <w:r w:rsidRPr="00025975">
          <w:rPr>
            <w:rFonts w:ascii="Times New Roman" w:eastAsia="Times New Roman" w:hAnsi="Times New Roman" w:cs="Times New Roman"/>
            <w:bCs/>
            <w:color w:val="0000FF"/>
            <w:sz w:val="28"/>
            <w:szCs w:val="28"/>
            <w:u w:val="single"/>
            <w:lang w:eastAsia="ru-RU"/>
          </w:rPr>
          <w:t>-</w:t>
        </w:r>
        <w:r w:rsidRPr="00025975">
          <w:rPr>
            <w:rFonts w:ascii="Times New Roman" w:eastAsia="Times New Roman" w:hAnsi="Times New Roman" w:cs="Times New Roman"/>
            <w:bCs/>
            <w:color w:val="0000FF"/>
            <w:sz w:val="28"/>
            <w:szCs w:val="28"/>
            <w:u w:val="single"/>
            <w:lang w:val="en-US" w:eastAsia="ru-RU"/>
          </w:rPr>
          <w:t>russia</w:t>
        </w:r>
        <w:r w:rsidRPr="00025975">
          <w:rPr>
            <w:rFonts w:ascii="Times New Roman" w:eastAsia="Times New Roman" w:hAnsi="Times New Roman" w:cs="Times New Roman"/>
            <w:bCs/>
            <w:color w:val="0000FF"/>
            <w:sz w:val="28"/>
            <w:szCs w:val="28"/>
            <w:u w:val="single"/>
            <w:lang w:eastAsia="ru-RU"/>
          </w:rPr>
          <w:t>.ru</w:t>
        </w:r>
      </w:hyperlink>
    </w:p>
    <w:p w:rsidR="00025975" w:rsidRPr="00025975" w:rsidRDefault="00025975" w:rsidP="00025975">
      <w:pPr>
        <w:keepNext/>
        <w:autoSpaceDE w:val="0"/>
        <w:autoSpaceDN w:val="0"/>
        <w:spacing w:after="0" w:line="240" w:lineRule="auto"/>
        <w:ind w:firstLine="284"/>
        <w:outlineLvl w:val="0"/>
        <w:rPr>
          <w:rFonts w:ascii="Times New Roman" w:eastAsia="Times New Roman" w:hAnsi="Times New Roman" w:cs="Times New Roman"/>
          <w:color w:val="000000"/>
          <w:sz w:val="28"/>
          <w:szCs w:val="28"/>
          <w:lang w:eastAsia="ru-RU"/>
        </w:rPr>
      </w:pPr>
      <w:r w:rsidRPr="00025975">
        <w:rPr>
          <w:rFonts w:ascii="Times New Roman" w:eastAsia="Times New Roman" w:hAnsi="Times New Roman" w:cs="Times New Roman"/>
          <w:color w:val="000000"/>
          <w:sz w:val="28"/>
          <w:szCs w:val="28"/>
          <w:lang w:eastAsia="ru-RU"/>
        </w:rPr>
        <w:t>3. С.И. Румянцев, А.Ф. Синельников «Техническое обслуживание и ремонт автомобиля», 20</w:t>
      </w:r>
      <w:r w:rsidR="00A8527F">
        <w:rPr>
          <w:rFonts w:ascii="Times New Roman" w:eastAsia="Times New Roman" w:hAnsi="Times New Roman" w:cs="Times New Roman"/>
          <w:color w:val="000000"/>
          <w:sz w:val="28"/>
          <w:szCs w:val="28"/>
          <w:lang w:eastAsia="ru-RU"/>
        </w:rPr>
        <w:t>12</w:t>
      </w:r>
      <w:r w:rsidRPr="00025975">
        <w:rPr>
          <w:rFonts w:ascii="Times New Roman" w:eastAsia="Times New Roman" w:hAnsi="Times New Roman" w:cs="Times New Roman"/>
          <w:color w:val="000000"/>
          <w:sz w:val="28"/>
          <w:szCs w:val="28"/>
          <w:lang w:eastAsia="ru-RU"/>
        </w:rPr>
        <w:t xml:space="preserve"> - 330 стр</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p>
    <w:p w:rsidR="00025975" w:rsidRPr="00025975" w:rsidRDefault="00025975" w:rsidP="00025975">
      <w:pPr>
        <w:keepNext/>
        <w:tabs>
          <w:tab w:val="num" w:pos="0"/>
        </w:tabs>
        <w:autoSpaceDE w:val="0"/>
        <w:autoSpaceDN w:val="0"/>
        <w:spacing w:after="0" w:line="240" w:lineRule="auto"/>
        <w:ind w:left="284"/>
        <w:jc w:val="both"/>
        <w:outlineLvl w:val="0"/>
        <w:rPr>
          <w:rFonts w:ascii="Times New Roman" w:eastAsia="Times New Roman" w:hAnsi="Times New Roman" w:cs="Times New Roman"/>
          <w:b/>
          <w:caps/>
          <w:sz w:val="28"/>
          <w:szCs w:val="28"/>
          <w:lang w:eastAsia="ru-RU"/>
        </w:rPr>
      </w:pPr>
    </w:p>
    <w:p w:rsidR="00025975" w:rsidRPr="00025975" w:rsidRDefault="00025975" w:rsidP="00025975">
      <w:pPr>
        <w:keepNext/>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Общие требования к организации образовательного процесса</w:t>
      </w:r>
    </w:p>
    <w:p w:rsidR="00025975" w:rsidRPr="00025975" w:rsidRDefault="00025975" w:rsidP="00025975">
      <w:pPr>
        <w:spacing w:after="0" w:line="240" w:lineRule="auto"/>
        <w:ind w:left="855"/>
        <w:rPr>
          <w:rFonts w:ascii="Times New Roman" w:eastAsia="Times New Roman" w:hAnsi="Times New Roman" w:cs="Times New Roman"/>
          <w:color w:val="215868"/>
          <w:sz w:val="24"/>
          <w:szCs w:val="24"/>
          <w:lang w:eastAsia="ru-RU"/>
        </w:rPr>
      </w:pP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Теоретические занятия по освоению модуля проводятся в соответствии с расписанием учебных занятий в кабинетах и лабораториях образовательного учреждения. Производственную практику студенты проходят на транспортных предприятиях.</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025975">
        <w:rPr>
          <w:rFonts w:ascii="Times New Roman" w:eastAsia="Times New Roman" w:hAnsi="Times New Roman" w:cs="Times New Roman"/>
          <w:bCs/>
          <w:sz w:val="28"/>
          <w:szCs w:val="28"/>
          <w:lang w:eastAsia="ru-RU"/>
        </w:rPr>
        <w:t>Учебным планом предусмотрены консультации для студентов по освоению модуля: групповые, индивидуальные, письменные, устные.</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FF0000"/>
          <w:sz w:val="28"/>
          <w:szCs w:val="28"/>
          <w:lang w:eastAsia="ru-RU"/>
        </w:rPr>
      </w:pPr>
      <w:r w:rsidRPr="00025975">
        <w:rPr>
          <w:rFonts w:ascii="Times New Roman" w:eastAsia="Times New Roman" w:hAnsi="Times New Roman" w:cs="Times New Roman"/>
          <w:bCs/>
          <w:sz w:val="28"/>
          <w:szCs w:val="28"/>
          <w:lang w:eastAsia="ru-RU"/>
        </w:rPr>
        <w:t xml:space="preserve">Производственная практика проводятся концентрированно по результатам освоения всего модуля. </w:t>
      </w:r>
    </w:p>
    <w:p w:rsidR="00025975" w:rsidRPr="00025975" w:rsidRDefault="00025975" w:rsidP="00025975">
      <w:pPr>
        <w:spacing w:before="100" w:beforeAutospacing="1" w:after="100" w:afterAutospacing="1" w:line="240" w:lineRule="auto"/>
        <w:ind w:left="36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Водитель транспортного средства категории «В» и «С» должен уметь:</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безопасно управлять транспортным средством в различных дорожных и метеорологических условиях, соблюдать Правила дорожного движения;</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управлять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выполнять контрольный осмотр транспортного средства перед выездом и при выполнении поездки;</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заправлять транспортное средство горюче-смазочными материалами и специальными жидкостями с соблюдением современных экологических требований;</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lastRenderedPageBreak/>
        <w:t>- обеспечивать безопасную посадку и высадку пассажиров, их перевозку, либо прием, размещение и перевозку грузов;</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уверенно действовать в нештатных ситуациях;</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принимать возможные меры для оказания доврачебной медицинской помощи пострадавшим при дорожно-транспортных происшествиях, соблюдать требования по их транспортировке;</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устранять возникшие во время эксплуатации транспортного средства мелкие неисправности, не требующие разборки узлов и агрегатов, с соблюдением требований техники безопасности;</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своевременно обращаться к специалистам за устранением выявленных технических неисправностей;</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совершенствовать свои навыки управления транспортным средством.</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Водитель транспортного средства категории «В» и «С» должен знать:</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назначение, расположение, принцип действия основных механизмов и приборов транспортного средства;</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Правила дорожного движения, основы законодательства в сфере дорожного движения;</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виды ответственности за нарушение Правил дорожного движения, правил эксплуатации транспортных средств и норм по охране окружающей среды в соответствии с законодательством Российской Федерации;</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основы безопасного управления транспортными средствами;</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о влиянии алкоголя, медикаментов и наркотических веществ, а также состояния здоровья и усталости на безопасное управление транспортным средством;</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перечень неисправностей и условий, при которых запрещается эксплуатация транспортных средств или их дальнейшее движение;</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приемы и последовательность действий при оказании доврачебной медицинской помощи при дорожно-транспортных происшествиях;</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 порядок выполнения контрольного осмотра транспортного средства перед поездкой и работ по его техническому обслуживанию;</w:t>
      </w:r>
    </w:p>
    <w:p w:rsidR="00025975" w:rsidRPr="00025975" w:rsidRDefault="00025975" w:rsidP="00025975">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lastRenderedPageBreak/>
        <w:t xml:space="preserve">- правила техники безопасности при проверке технического состояния транспортного средства, приемы устранения неисправностей и выполнения работ по техническому обслуживанию, правила обращения с эксплуатационными материалами. </w:t>
      </w:r>
    </w:p>
    <w:p w:rsidR="00025975" w:rsidRPr="00025975" w:rsidRDefault="00025975" w:rsidP="00025975">
      <w:pPr>
        <w:keepNext/>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
          <w:sz w:val="28"/>
          <w:szCs w:val="28"/>
          <w:lang w:eastAsia="ru-RU"/>
        </w:rPr>
      </w:pPr>
      <w:r w:rsidRPr="00025975">
        <w:rPr>
          <w:rFonts w:ascii="Times New Roman" w:eastAsia="Times New Roman" w:hAnsi="Times New Roman" w:cs="Times New Roman"/>
          <w:b/>
          <w:sz w:val="28"/>
          <w:szCs w:val="28"/>
          <w:lang w:eastAsia="ru-RU"/>
        </w:rPr>
        <w:t>Кадровое обеспечение образовательного процесса</w:t>
      </w:r>
    </w:p>
    <w:p w:rsidR="00025975" w:rsidRPr="00025975" w:rsidRDefault="00025975" w:rsidP="00025975">
      <w:pPr>
        <w:spacing w:after="0" w:line="240" w:lineRule="auto"/>
        <w:ind w:left="1080"/>
        <w:rPr>
          <w:rFonts w:ascii="Times New Roman" w:eastAsia="Times New Roman" w:hAnsi="Times New Roman" w:cs="Times New Roman"/>
          <w:sz w:val="24"/>
          <w:szCs w:val="24"/>
          <w:lang w:eastAsia="ru-RU"/>
        </w:rPr>
      </w:pPr>
    </w:p>
    <w:p w:rsidR="00025975" w:rsidRPr="00025975" w:rsidRDefault="00025975" w:rsidP="00025975">
      <w:pPr>
        <w:widowControl w:val="0"/>
        <w:tabs>
          <w:tab w:val="left" w:pos="540"/>
        </w:tabs>
        <w:spacing w:after="0" w:line="240" w:lineRule="auto"/>
        <w:ind w:firstLine="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Реализация программы модуля по профессии среднего профессионального образования обеспечивается педагогическими кадрами, имеющими среднее профессиональное и высшее профессиональное образование, соответствующее профилю преподаваемой дисциплины (модуля). Мастера производственного обучения имеют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проходят стажировку в профильных организациях не реже 1 раза в 3 года.</w:t>
      </w: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lang w:eastAsia="ru-RU"/>
        </w:rPr>
      </w:pPr>
    </w:p>
    <w:p w:rsidR="00025975" w:rsidRPr="00025975" w:rsidRDefault="00025975" w:rsidP="00025975">
      <w:pPr>
        <w:spacing w:after="0" w:line="240" w:lineRule="auto"/>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br w:type="page"/>
      </w:r>
    </w:p>
    <w:p w:rsidR="00025975" w:rsidRPr="00025975" w:rsidRDefault="00025975" w:rsidP="00025975">
      <w:pPr>
        <w:keepNext/>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lastRenderedPageBreak/>
        <w:t>Контроль и оценка результатов освоения</w:t>
      </w: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450"/>
        <w:jc w:val="center"/>
        <w:outlineLvl w:val="0"/>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t>профессионального модуля</w:t>
      </w:r>
    </w:p>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450"/>
        <w:jc w:val="center"/>
        <w:outlineLvl w:val="0"/>
        <w:rPr>
          <w:rFonts w:ascii="Times New Roman" w:eastAsia="Times New Roman" w:hAnsi="Times New Roman" w:cs="Times New Roman"/>
          <w:b/>
          <w:caps/>
          <w:sz w:val="28"/>
          <w:szCs w:val="28"/>
          <w:lang w:eastAsia="ru-RU"/>
        </w:rPr>
      </w:pPr>
      <w:r w:rsidRPr="00025975">
        <w:rPr>
          <w:rFonts w:ascii="Times New Roman" w:eastAsia="Times New Roman" w:hAnsi="Times New Roman" w:cs="Times New Roman"/>
          <w:b/>
          <w:caps/>
          <w:sz w:val="28"/>
          <w:szCs w:val="28"/>
          <w:lang w:eastAsia="ru-RU"/>
        </w:rPr>
        <w:t>(вида профессиональной деятельности)</w:t>
      </w:r>
    </w:p>
    <w:p w:rsidR="00025975" w:rsidRPr="00025975" w:rsidRDefault="00025975" w:rsidP="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lang w:eastAsia="ru-RU"/>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3"/>
        <w:gridCol w:w="2910"/>
        <w:gridCol w:w="3153"/>
      </w:tblGrid>
      <w:tr w:rsidR="00025975" w:rsidRPr="00025975" w:rsidTr="002C2D3A">
        <w:trPr>
          <w:jc w:val="center"/>
        </w:trPr>
        <w:tc>
          <w:tcPr>
            <w:tcW w:w="3369" w:type="dxa"/>
            <w:shd w:val="clear" w:color="auto" w:fill="auto"/>
            <w:vAlign w:val="center"/>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Результаты</w:t>
            </w:r>
          </w:p>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(освоенные профессиональные компетенции)</w:t>
            </w:r>
          </w:p>
        </w:tc>
        <w:tc>
          <w:tcPr>
            <w:tcW w:w="2976" w:type="dxa"/>
            <w:shd w:val="clear" w:color="auto" w:fill="auto"/>
            <w:vAlign w:val="center"/>
          </w:tcPr>
          <w:p w:rsidR="00025975" w:rsidRPr="00025975" w:rsidRDefault="00025975" w:rsidP="00025975">
            <w:pPr>
              <w:spacing w:after="0" w:line="240" w:lineRule="auto"/>
              <w:jc w:val="center"/>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
                <w:sz w:val="24"/>
                <w:szCs w:val="24"/>
                <w:lang w:eastAsia="ru-RU"/>
              </w:rPr>
              <w:t>Основные показатели оценки результата</w:t>
            </w:r>
          </w:p>
        </w:tc>
        <w:tc>
          <w:tcPr>
            <w:tcW w:w="3226" w:type="dxa"/>
            <w:shd w:val="clear" w:color="auto" w:fill="auto"/>
            <w:vAlign w:val="center"/>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sz w:val="24"/>
                <w:szCs w:val="24"/>
                <w:lang w:eastAsia="ru-RU"/>
              </w:rPr>
              <w:t>Формы и методы контроля и оценки</w:t>
            </w:r>
          </w:p>
        </w:tc>
      </w:tr>
      <w:tr w:rsidR="00025975" w:rsidRPr="00025975" w:rsidTr="002C2D3A">
        <w:trPr>
          <w:trHeight w:val="77"/>
          <w:jc w:val="center"/>
        </w:trPr>
        <w:tc>
          <w:tcPr>
            <w:tcW w:w="3369" w:type="dxa"/>
            <w:shd w:val="clear" w:color="auto" w:fill="auto"/>
          </w:tcPr>
          <w:p w:rsidR="00025975" w:rsidRPr="00025975" w:rsidRDefault="00025975" w:rsidP="00025975">
            <w:pPr>
              <w:widowControl w:val="0"/>
              <w:suppressAutoHyphens/>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Управлять автомобилями категорий «В» и «С».</w:t>
            </w:r>
          </w:p>
        </w:tc>
        <w:tc>
          <w:tcPr>
            <w:tcW w:w="297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 xml:space="preserve">Обучающийся умеет самостоятельно и безошибочно управлять автомобилем </w:t>
            </w:r>
          </w:p>
          <w:p w:rsidR="00025975" w:rsidRPr="00025975" w:rsidRDefault="00025975" w:rsidP="00025975">
            <w:pPr>
              <w:spacing w:after="0" w:line="240" w:lineRule="auto"/>
              <w:rPr>
                <w:rFonts w:ascii="Times New Roman" w:eastAsia="Times New Roman" w:hAnsi="Times New Roman" w:cs="Times New Roman"/>
                <w:bCs/>
                <w:sz w:val="24"/>
                <w:szCs w:val="24"/>
                <w:lang w:eastAsia="ru-RU"/>
              </w:rPr>
            </w:pPr>
          </w:p>
        </w:tc>
        <w:tc>
          <w:tcPr>
            <w:tcW w:w="322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Фронтальный и индивидуальный опрос, тестирование, экспертная оценка практического выполнения учащимся управления  автомобилем (экзамен ГИБДД)</w:t>
            </w:r>
          </w:p>
        </w:tc>
      </w:tr>
      <w:tr w:rsidR="00025975" w:rsidRPr="00025975" w:rsidTr="002C2D3A">
        <w:trPr>
          <w:trHeight w:val="453"/>
          <w:jc w:val="center"/>
        </w:trPr>
        <w:tc>
          <w:tcPr>
            <w:tcW w:w="3369" w:type="dxa"/>
            <w:shd w:val="clear" w:color="auto" w:fill="auto"/>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Выполнять работы по транспортировке грузов и перевозке пассажиров.</w:t>
            </w:r>
          </w:p>
        </w:tc>
        <w:tc>
          <w:tcPr>
            <w:tcW w:w="297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Умения по транспортировке грузов и перевозке пассажиров.</w:t>
            </w:r>
          </w:p>
          <w:p w:rsidR="00025975" w:rsidRPr="00025975" w:rsidRDefault="00025975" w:rsidP="00025975">
            <w:pPr>
              <w:spacing w:after="0" w:line="240" w:lineRule="auto"/>
              <w:rPr>
                <w:rFonts w:ascii="Times New Roman" w:eastAsia="Times New Roman" w:hAnsi="Times New Roman" w:cs="Times New Roman"/>
                <w:bCs/>
                <w:sz w:val="24"/>
                <w:szCs w:val="24"/>
                <w:lang w:eastAsia="ru-RU"/>
              </w:rPr>
            </w:pPr>
          </w:p>
        </w:tc>
        <w:tc>
          <w:tcPr>
            <w:tcW w:w="322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Фронтальный и индивидуальный опрос, тестирование</w:t>
            </w:r>
          </w:p>
        </w:tc>
      </w:tr>
      <w:tr w:rsidR="00025975" w:rsidRPr="00025975" w:rsidTr="002C2D3A">
        <w:trPr>
          <w:trHeight w:val="1551"/>
          <w:jc w:val="center"/>
        </w:trPr>
        <w:tc>
          <w:tcPr>
            <w:tcW w:w="3369" w:type="dxa"/>
            <w:shd w:val="clear" w:color="auto" w:fill="auto"/>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Осуществлять техническое обслуживание транспортных средств в пути следования.</w:t>
            </w:r>
          </w:p>
        </w:tc>
        <w:tc>
          <w:tcPr>
            <w:tcW w:w="297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Выполнение работ по техническому обслуживанию автомобилей.</w:t>
            </w:r>
          </w:p>
        </w:tc>
        <w:tc>
          <w:tcPr>
            <w:tcW w:w="322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Фронтальный и индивидуальный опрос</w:t>
            </w:r>
          </w:p>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Тестирование, практический зачет</w:t>
            </w:r>
          </w:p>
        </w:tc>
      </w:tr>
      <w:tr w:rsidR="00025975" w:rsidRPr="00025975" w:rsidTr="002C2D3A">
        <w:trPr>
          <w:trHeight w:val="2013"/>
          <w:jc w:val="center"/>
        </w:trPr>
        <w:tc>
          <w:tcPr>
            <w:tcW w:w="3369" w:type="dxa"/>
            <w:shd w:val="clear" w:color="auto" w:fill="auto"/>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Устранять мелкие неисправности, возникающие во время эксплуатации транспортных средств.</w:t>
            </w:r>
          </w:p>
          <w:p w:rsidR="00025975" w:rsidRPr="00025975" w:rsidRDefault="00025975" w:rsidP="00025975">
            <w:pPr>
              <w:spacing w:after="0" w:line="240" w:lineRule="auto"/>
              <w:rPr>
                <w:rFonts w:ascii="Times New Roman" w:eastAsia="Times New Roman" w:hAnsi="Times New Roman" w:cs="Times New Roman"/>
                <w:b/>
                <w:bCs/>
                <w:i/>
                <w:sz w:val="24"/>
                <w:szCs w:val="24"/>
                <w:lang w:eastAsia="ru-RU"/>
              </w:rPr>
            </w:pPr>
          </w:p>
        </w:tc>
        <w:tc>
          <w:tcPr>
            <w:tcW w:w="297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Наличие навыков и умений по обнаружению и устранению неисправностей ,возникающих при эксплуатации автомобилей.</w:t>
            </w:r>
          </w:p>
        </w:tc>
        <w:tc>
          <w:tcPr>
            <w:tcW w:w="322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Фронтальный и индивидуальный опрос</w:t>
            </w:r>
          </w:p>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Тестирование, практический зачет</w:t>
            </w:r>
          </w:p>
        </w:tc>
      </w:tr>
      <w:tr w:rsidR="00025975" w:rsidRPr="00025975" w:rsidTr="002C2D3A">
        <w:trPr>
          <w:trHeight w:val="637"/>
          <w:jc w:val="center"/>
        </w:trPr>
        <w:tc>
          <w:tcPr>
            <w:tcW w:w="3369" w:type="dxa"/>
            <w:shd w:val="clear" w:color="auto" w:fill="auto"/>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Работать с документацией установленной формы.</w:t>
            </w:r>
          </w:p>
        </w:tc>
        <w:tc>
          <w:tcPr>
            <w:tcW w:w="297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Умения по оформлению и применению документации.</w:t>
            </w:r>
          </w:p>
        </w:tc>
        <w:tc>
          <w:tcPr>
            <w:tcW w:w="322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Фронтальный и индивидуальный опрос.</w:t>
            </w:r>
          </w:p>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Тестирование.</w:t>
            </w:r>
          </w:p>
        </w:tc>
      </w:tr>
      <w:tr w:rsidR="00025975" w:rsidRPr="00025975" w:rsidTr="002C2D3A">
        <w:trPr>
          <w:trHeight w:val="637"/>
          <w:jc w:val="center"/>
        </w:trPr>
        <w:tc>
          <w:tcPr>
            <w:tcW w:w="3369" w:type="dxa"/>
            <w:shd w:val="clear" w:color="auto" w:fill="auto"/>
          </w:tcPr>
          <w:p w:rsidR="00025975" w:rsidRPr="00025975" w:rsidRDefault="00025975" w:rsidP="00025975">
            <w:pPr>
              <w:spacing w:after="0" w:line="240" w:lineRule="auto"/>
              <w:rPr>
                <w:rFonts w:ascii="Times New Roman" w:eastAsia="Times New Roman" w:hAnsi="Times New Roman" w:cs="Times New Roman"/>
                <w:b/>
                <w:sz w:val="24"/>
                <w:szCs w:val="24"/>
                <w:lang w:eastAsia="ru-RU"/>
              </w:rPr>
            </w:pPr>
            <w:r w:rsidRPr="00025975">
              <w:rPr>
                <w:rFonts w:ascii="Times New Roman" w:eastAsia="Times New Roman" w:hAnsi="Times New Roman" w:cs="Times New Roman"/>
                <w:b/>
                <w:sz w:val="24"/>
                <w:szCs w:val="24"/>
                <w:lang w:eastAsia="ru-RU"/>
              </w:rPr>
              <w:t>.Проводить первоочередные мероприятия на месте дорожно-транспортного происшествия.</w:t>
            </w:r>
          </w:p>
        </w:tc>
        <w:tc>
          <w:tcPr>
            <w:tcW w:w="297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Наличие навыков по оказанию первой доврачебной медицинской помощи</w:t>
            </w:r>
          </w:p>
        </w:tc>
        <w:tc>
          <w:tcPr>
            <w:tcW w:w="3226" w:type="dxa"/>
            <w:shd w:val="clear" w:color="auto" w:fill="auto"/>
          </w:tcPr>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Экспертная оценка выполнения самостоятельной работы ,</w:t>
            </w:r>
          </w:p>
          <w:p w:rsidR="00025975" w:rsidRPr="00025975" w:rsidRDefault="00025975" w:rsidP="00025975">
            <w:pPr>
              <w:spacing w:after="0" w:line="240" w:lineRule="auto"/>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Тестирование.</w:t>
            </w:r>
          </w:p>
        </w:tc>
      </w:tr>
    </w:tbl>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25975">
        <w:rPr>
          <w:rFonts w:ascii="Times New Roman" w:eastAsia="Times New Roman" w:hAnsi="Times New Roman" w:cs="Times New Roman"/>
          <w:sz w:val="28"/>
          <w:szCs w:val="28"/>
          <w:lang w:eastAsia="ru-RU"/>
        </w:rPr>
        <w:t>Формы и методы контроля и оценки результатов обучения позволяют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025975" w:rsidRPr="00025975" w:rsidRDefault="00025975" w:rsidP="000259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3119"/>
        <w:gridCol w:w="3119"/>
      </w:tblGrid>
      <w:tr w:rsidR="00025975" w:rsidRPr="00025975" w:rsidTr="002C2D3A">
        <w:trPr>
          <w:jc w:val="center"/>
        </w:trPr>
        <w:tc>
          <w:tcPr>
            <w:tcW w:w="3118" w:type="dxa"/>
            <w:shd w:val="clear" w:color="auto" w:fill="auto"/>
            <w:vAlign w:val="center"/>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 xml:space="preserve">Результаты </w:t>
            </w:r>
          </w:p>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bCs/>
                <w:sz w:val="24"/>
                <w:szCs w:val="24"/>
                <w:lang w:eastAsia="ru-RU"/>
              </w:rPr>
              <w:t>(освоенные общие компетенции)</w:t>
            </w:r>
          </w:p>
        </w:tc>
        <w:tc>
          <w:tcPr>
            <w:tcW w:w="3119" w:type="dxa"/>
            <w:shd w:val="clear" w:color="auto" w:fill="auto"/>
            <w:vAlign w:val="center"/>
          </w:tcPr>
          <w:p w:rsidR="00025975" w:rsidRPr="00025975" w:rsidRDefault="00025975" w:rsidP="00025975">
            <w:pPr>
              <w:spacing w:after="0" w:line="240" w:lineRule="auto"/>
              <w:jc w:val="center"/>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
                <w:sz w:val="24"/>
                <w:szCs w:val="24"/>
                <w:lang w:eastAsia="ru-RU"/>
              </w:rPr>
              <w:t>Основные показатели оценки результата</w:t>
            </w:r>
          </w:p>
        </w:tc>
        <w:tc>
          <w:tcPr>
            <w:tcW w:w="3119" w:type="dxa"/>
            <w:shd w:val="clear" w:color="auto" w:fill="auto"/>
            <w:vAlign w:val="center"/>
          </w:tcPr>
          <w:p w:rsidR="00025975" w:rsidRPr="00025975" w:rsidRDefault="00025975" w:rsidP="00025975">
            <w:pPr>
              <w:spacing w:after="0" w:line="240" w:lineRule="auto"/>
              <w:jc w:val="center"/>
              <w:rPr>
                <w:rFonts w:ascii="Times New Roman" w:eastAsia="Times New Roman" w:hAnsi="Times New Roman" w:cs="Times New Roman"/>
                <w:b/>
                <w:bCs/>
                <w:sz w:val="24"/>
                <w:szCs w:val="24"/>
                <w:lang w:eastAsia="ru-RU"/>
              </w:rPr>
            </w:pPr>
            <w:r w:rsidRPr="00025975">
              <w:rPr>
                <w:rFonts w:ascii="Times New Roman" w:eastAsia="Times New Roman" w:hAnsi="Times New Roman" w:cs="Times New Roman"/>
                <w:b/>
                <w:sz w:val="24"/>
                <w:szCs w:val="24"/>
                <w:lang w:eastAsia="ru-RU"/>
              </w:rPr>
              <w:t xml:space="preserve">Формы и методы контроля и оценки </w:t>
            </w:r>
          </w:p>
        </w:tc>
      </w:tr>
      <w:tr w:rsidR="00025975" w:rsidRPr="00025975" w:rsidTr="002C2D3A">
        <w:trPr>
          <w:trHeight w:val="637"/>
          <w:jc w:val="center"/>
        </w:trPr>
        <w:tc>
          <w:tcPr>
            <w:tcW w:w="3118" w:type="dxa"/>
            <w:shd w:val="clear" w:color="auto" w:fill="auto"/>
          </w:tcPr>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lastRenderedPageBreak/>
              <w:t>ОК 01</w:t>
            </w:r>
            <w:r w:rsidRPr="009D0D9B">
              <w:rPr>
                <w:rFonts w:ascii="Times New Roman" w:eastAsia="Times New Roman" w:hAnsi="Times New Roman" w:cs="Times New Roman"/>
                <w:b/>
                <w:spacing w:val="-6"/>
                <w:sz w:val="24"/>
                <w:szCs w:val="24"/>
                <w:lang w:eastAsia="ru-RU"/>
              </w:rPr>
              <w:tab/>
              <w:t>Выбирать способы решения задач профессиональной деятельности, применительно к различным контекстам</w:t>
            </w: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tab/>
            </w: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tab/>
            </w: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tab/>
            </w: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t>ОК 06</w:t>
            </w:r>
            <w:r w:rsidRPr="009D0D9B">
              <w:rPr>
                <w:rFonts w:ascii="Times New Roman" w:eastAsia="Times New Roman" w:hAnsi="Times New Roman" w:cs="Times New Roman"/>
                <w:b/>
                <w:spacing w:val="-6"/>
                <w:sz w:val="24"/>
                <w:szCs w:val="24"/>
                <w:lang w:eastAsia="ru-RU"/>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D0D9B" w:rsidRPr="009D0D9B"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tab/>
            </w:r>
          </w:p>
          <w:p w:rsidR="00025975" w:rsidRPr="00025975" w:rsidRDefault="009D0D9B" w:rsidP="009D0D9B">
            <w:pPr>
              <w:widowControl w:val="0"/>
              <w:spacing w:after="0" w:line="240" w:lineRule="auto"/>
              <w:jc w:val="both"/>
              <w:rPr>
                <w:rFonts w:ascii="Times New Roman" w:eastAsia="Times New Roman" w:hAnsi="Times New Roman" w:cs="Times New Roman"/>
                <w:b/>
                <w:spacing w:val="-6"/>
                <w:sz w:val="24"/>
                <w:szCs w:val="24"/>
                <w:lang w:eastAsia="ru-RU"/>
              </w:rPr>
            </w:pPr>
            <w:r w:rsidRPr="009D0D9B">
              <w:rPr>
                <w:rFonts w:ascii="Times New Roman" w:eastAsia="Times New Roman" w:hAnsi="Times New Roman" w:cs="Times New Roman"/>
                <w:b/>
                <w:spacing w:val="-6"/>
                <w:sz w:val="24"/>
                <w:szCs w:val="24"/>
                <w:lang w:eastAsia="ru-RU"/>
              </w:rPr>
              <w:t>ОК 07</w:t>
            </w:r>
            <w:r w:rsidRPr="009D0D9B">
              <w:rPr>
                <w:rFonts w:ascii="Times New Roman" w:eastAsia="Times New Roman" w:hAnsi="Times New Roman" w:cs="Times New Roman"/>
                <w:b/>
                <w:spacing w:val="-6"/>
                <w:sz w:val="24"/>
                <w:szCs w:val="24"/>
                <w:lang w:eastAsia="ru-RU"/>
              </w:rPr>
              <w:tab/>
              <w:t>Содействовать сохранению окружающей среды, ресурсосбережению, применять знания об изменениях климата, принципы бережливого производства,  эффективно действовать в чрезвычайных ситуациях.</w:t>
            </w:r>
          </w:p>
        </w:tc>
        <w:tc>
          <w:tcPr>
            <w:tcW w:w="3119" w:type="dxa"/>
            <w:shd w:val="clear" w:color="auto" w:fill="auto"/>
          </w:tcPr>
          <w:p w:rsidR="00025975" w:rsidRPr="00025975" w:rsidRDefault="00025975" w:rsidP="0002597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25975">
              <w:rPr>
                <w:rFonts w:ascii="Times New Roman" w:eastAsia="Times New Roman" w:hAnsi="Times New Roman" w:cs="Times New Roman"/>
                <w:color w:val="000000"/>
                <w:sz w:val="24"/>
                <w:szCs w:val="24"/>
                <w:lang w:eastAsia="ru-RU"/>
              </w:rPr>
              <w:t>-демонстрация интереса к будущей профессии;</w:t>
            </w: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tc>
        <w:tc>
          <w:tcPr>
            <w:tcW w:w="3119" w:type="dxa"/>
            <w:shd w:val="clear" w:color="auto" w:fill="auto"/>
          </w:tcPr>
          <w:p w:rsidR="00025975" w:rsidRPr="00025975" w:rsidRDefault="00025975" w:rsidP="00025975">
            <w:pPr>
              <w:widowControl w:val="0"/>
              <w:suppressAutoHyphens/>
              <w:spacing w:after="0" w:line="240" w:lineRule="auto"/>
              <w:ind w:hanging="29"/>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Cs/>
                <w:sz w:val="24"/>
                <w:szCs w:val="24"/>
                <w:lang w:eastAsia="ru-RU"/>
              </w:rPr>
              <w:t>Экспертная оценка на практическим занятии</w:t>
            </w:r>
          </w:p>
          <w:p w:rsidR="00025975" w:rsidRPr="00025975" w:rsidRDefault="00025975" w:rsidP="00025975">
            <w:pPr>
              <w:spacing w:after="0" w:line="240" w:lineRule="auto"/>
              <w:jc w:val="both"/>
              <w:rPr>
                <w:rFonts w:ascii="Times New Roman" w:eastAsia="Times New Roman" w:hAnsi="Times New Roman" w:cs="Times New Roman"/>
                <w:bCs/>
                <w:i/>
                <w:sz w:val="24"/>
                <w:szCs w:val="24"/>
                <w:lang w:eastAsia="ru-RU"/>
              </w:rPr>
            </w:pPr>
          </w:p>
        </w:tc>
      </w:tr>
      <w:tr w:rsidR="00025975" w:rsidRPr="00025975" w:rsidTr="002C2D3A">
        <w:trPr>
          <w:trHeight w:val="637"/>
          <w:jc w:val="center"/>
        </w:trPr>
        <w:tc>
          <w:tcPr>
            <w:tcW w:w="3118" w:type="dxa"/>
            <w:shd w:val="clear" w:color="auto" w:fill="auto"/>
          </w:tcPr>
          <w:p w:rsidR="00025975" w:rsidRPr="00025975" w:rsidRDefault="009D0D9B" w:rsidP="00025975">
            <w:pPr>
              <w:spacing w:after="0" w:line="240" w:lineRule="auto"/>
              <w:jc w:val="both"/>
              <w:rPr>
                <w:rFonts w:ascii="Times New Roman" w:eastAsia="Times New Roman" w:hAnsi="Times New Roman" w:cs="Times New Roman"/>
                <w:b/>
                <w:bCs/>
                <w:i/>
                <w:sz w:val="24"/>
                <w:szCs w:val="24"/>
                <w:lang w:eastAsia="ru-RU"/>
              </w:rPr>
            </w:pPr>
            <w:r w:rsidRPr="009D0D9B">
              <w:rPr>
                <w:rFonts w:ascii="Times New Roman" w:eastAsia="Times New Roman" w:hAnsi="Times New Roman" w:cs="Times New Roman"/>
                <w:b/>
                <w:bCs/>
                <w:i/>
                <w:sz w:val="24"/>
                <w:szCs w:val="24"/>
                <w:lang w:eastAsia="ru-RU"/>
              </w:rPr>
              <w:t>ОК 02</w:t>
            </w:r>
            <w:r w:rsidRPr="009D0D9B">
              <w:rPr>
                <w:rFonts w:ascii="Times New Roman" w:eastAsia="Times New Roman" w:hAnsi="Times New Roman" w:cs="Times New Roman"/>
                <w:b/>
                <w:bCs/>
                <w:i/>
                <w:sz w:val="24"/>
                <w:szCs w:val="24"/>
                <w:lang w:eastAsia="ru-RU"/>
              </w:rPr>
              <w:tab/>
              <w:t>Использовать современные средства поиска , анализа и интерпретации информации и информационные технологии для выполнения задач профессиональной деятельности</w:t>
            </w:r>
          </w:p>
        </w:tc>
        <w:tc>
          <w:tcPr>
            <w:tcW w:w="3119" w:type="dxa"/>
            <w:shd w:val="clear" w:color="auto" w:fill="auto"/>
          </w:tcPr>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color w:val="000000"/>
                <w:sz w:val="24"/>
                <w:szCs w:val="24"/>
                <w:lang w:eastAsia="ru-RU"/>
              </w:rPr>
              <w:t>- организация самостоятельных занятий при изучении профессионального модуля</w:t>
            </w: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tc>
        <w:tc>
          <w:tcPr>
            <w:tcW w:w="3119" w:type="dxa"/>
            <w:shd w:val="clear" w:color="auto" w:fill="auto"/>
          </w:tcPr>
          <w:p w:rsidR="00025975" w:rsidRPr="00025975" w:rsidRDefault="00025975" w:rsidP="00025975">
            <w:pPr>
              <w:widowControl w:val="0"/>
              <w:suppressAutoHyphens/>
              <w:spacing w:after="0" w:line="240" w:lineRule="auto"/>
              <w:ind w:hanging="29"/>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Cs/>
                <w:sz w:val="24"/>
                <w:szCs w:val="24"/>
                <w:lang w:eastAsia="ru-RU"/>
              </w:rPr>
              <w:t>Экспертная оценка на практическим занятии</w:t>
            </w: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tc>
      </w:tr>
      <w:tr w:rsidR="00025975" w:rsidRPr="00025975" w:rsidTr="002C2D3A">
        <w:trPr>
          <w:trHeight w:val="637"/>
          <w:jc w:val="center"/>
        </w:trPr>
        <w:tc>
          <w:tcPr>
            <w:tcW w:w="3118" w:type="dxa"/>
            <w:shd w:val="clear" w:color="auto" w:fill="auto"/>
          </w:tcPr>
          <w:p w:rsidR="00025975" w:rsidRPr="00025975" w:rsidRDefault="009D0D9B" w:rsidP="00025975">
            <w:pPr>
              <w:spacing w:after="0" w:line="240" w:lineRule="auto"/>
              <w:jc w:val="both"/>
              <w:rPr>
                <w:rFonts w:ascii="Times New Roman" w:eastAsia="Times New Roman" w:hAnsi="Times New Roman" w:cs="Times New Roman"/>
                <w:b/>
                <w:bCs/>
                <w:i/>
                <w:sz w:val="24"/>
                <w:szCs w:val="24"/>
                <w:lang w:eastAsia="ru-RU"/>
              </w:rPr>
            </w:pPr>
            <w:r w:rsidRPr="009D0D9B">
              <w:rPr>
                <w:rFonts w:ascii="Times New Roman" w:eastAsia="Times New Roman" w:hAnsi="Times New Roman" w:cs="Times New Roman"/>
                <w:b/>
                <w:bCs/>
                <w:i/>
                <w:sz w:val="24"/>
                <w:szCs w:val="24"/>
                <w:lang w:eastAsia="ru-RU"/>
              </w:rPr>
              <w:t>ОК 03</w:t>
            </w:r>
            <w:r w:rsidRPr="009D0D9B">
              <w:rPr>
                <w:rFonts w:ascii="Times New Roman" w:eastAsia="Times New Roman" w:hAnsi="Times New Roman" w:cs="Times New Roman"/>
                <w:b/>
                <w:bCs/>
                <w:i/>
                <w:sz w:val="24"/>
                <w:szCs w:val="24"/>
                <w:lang w:eastAsia="ru-RU"/>
              </w:rPr>
              <w:tab/>
              <w:t xml:space="preserve">Планировать и реализовывать собственное профессиональное и личностное развитие, предпринимательскую </w:t>
            </w:r>
            <w:r w:rsidRPr="009D0D9B">
              <w:rPr>
                <w:rFonts w:ascii="Times New Roman" w:eastAsia="Times New Roman" w:hAnsi="Times New Roman" w:cs="Times New Roman"/>
                <w:b/>
                <w:bCs/>
                <w:i/>
                <w:sz w:val="24"/>
                <w:szCs w:val="24"/>
                <w:lang w:eastAsia="ru-RU"/>
              </w:rPr>
              <w:lastRenderedPageBreak/>
              <w:t>деятельность в профессиональной сфере, использовать знания по финансовой грамотности в различных жизненных ситуациях</w:t>
            </w:r>
          </w:p>
        </w:tc>
        <w:tc>
          <w:tcPr>
            <w:tcW w:w="3119" w:type="dxa"/>
            <w:shd w:val="clear" w:color="auto" w:fill="auto"/>
          </w:tcPr>
          <w:p w:rsidR="00025975" w:rsidRPr="00025975" w:rsidRDefault="00025975" w:rsidP="0002597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25975">
              <w:rPr>
                <w:rFonts w:ascii="Times New Roman" w:eastAsia="Times New Roman" w:hAnsi="Times New Roman" w:cs="Times New Roman"/>
                <w:color w:val="000000"/>
                <w:sz w:val="24"/>
                <w:szCs w:val="24"/>
                <w:lang w:eastAsia="ru-RU"/>
              </w:rPr>
              <w:lastRenderedPageBreak/>
              <w:t>-самоанализ и коррекция результатов собственной работы ;</w:t>
            </w: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tc>
        <w:tc>
          <w:tcPr>
            <w:tcW w:w="3119" w:type="dxa"/>
            <w:shd w:val="clear" w:color="auto" w:fill="auto"/>
          </w:tcPr>
          <w:p w:rsidR="00025975" w:rsidRPr="00025975" w:rsidRDefault="00025975" w:rsidP="00025975">
            <w:pPr>
              <w:widowControl w:val="0"/>
              <w:suppressAutoHyphens/>
              <w:spacing w:after="0" w:line="240" w:lineRule="auto"/>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sz w:val="24"/>
                <w:szCs w:val="24"/>
                <w:lang w:eastAsia="ru-RU"/>
              </w:rPr>
              <w:t>Тестирование</w:t>
            </w: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tc>
      </w:tr>
      <w:tr w:rsidR="00025975" w:rsidRPr="00025975" w:rsidTr="002C2D3A">
        <w:trPr>
          <w:trHeight w:val="637"/>
          <w:jc w:val="center"/>
        </w:trPr>
        <w:tc>
          <w:tcPr>
            <w:tcW w:w="3118" w:type="dxa"/>
            <w:shd w:val="clear" w:color="auto" w:fill="auto"/>
          </w:tcPr>
          <w:p w:rsidR="009D0D9B" w:rsidRPr="009D0D9B" w:rsidRDefault="009D0D9B" w:rsidP="009D0D9B">
            <w:pPr>
              <w:rPr>
                <w:rFonts w:ascii="Times New Roman" w:eastAsia="Times New Roman" w:hAnsi="Times New Roman" w:cs="Times New Roman"/>
                <w:b/>
                <w:bCs/>
                <w:i/>
                <w:sz w:val="24"/>
                <w:szCs w:val="24"/>
                <w:lang w:eastAsia="ru-RU"/>
              </w:rPr>
            </w:pPr>
            <w:r w:rsidRPr="009D0D9B">
              <w:rPr>
                <w:rFonts w:ascii="Times New Roman" w:eastAsia="Times New Roman" w:hAnsi="Times New Roman" w:cs="Times New Roman"/>
                <w:b/>
                <w:bCs/>
                <w:i/>
                <w:sz w:val="24"/>
                <w:szCs w:val="24"/>
                <w:lang w:eastAsia="ru-RU"/>
              </w:rPr>
              <w:lastRenderedPageBreak/>
              <w:t>ОК 04</w:t>
            </w:r>
            <w:r w:rsidRPr="009D0D9B">
              <w:rPr>
                <w:rFonts w:ascii="Times New Roman" w:eastAsia="Times New Roman" w:hAnsi="Times New Roman" w:cs="Times New Roman"/>
                <w:b/>
                <w:bCs/>
                <w:i/>
                <w:sz w:val="24"/>
                <w:szCs w:val="24"/>
                <w:lang w:eastAsia="ru-RU"/>
              </w:rPr>
              <w:tab/>
              <w:t>Эффективно взаимодействовать и работать в коллективе и команде</w:t>
            </w:r>
          </w:p>
          <w:p w:rsidR="00025975" w:rsidRPr="00025975" w:rsidRDefault="00025975" w:rsidP="00025975">
            <w:pPr>
              <w:spacing w:after="0" w:line="240" w:lineRule="auto"/>
              <w:jc w:val="both"/>
              <w:rPr>
                <w:rFonts w:ascii="Times New Roman" w:eastAsia="Times New Roman" w:hAnsi="Times New Roman" w:cs="Times New Roman"/>
                <w:b/>
                <w:bCs/>
                <w:i/>
                <w:sz w:val="24"/>
                <w:szCs w:val="24"/>
                <w:lang w:eastAsia="ru-RU"/>
              </w:rPr>
            </w:pPr>
          </w:p>
        </w:tc>
        <w:tc>
          <w:tcPr>
            <w:tcW w:w="3119" w:type="dxa"/>
            <w:shd w:val="clear" w:color="auto" w:fill="auto"/>
          </w:tcPr>
          <w:p w:rsidR="00025975" w:rsidRPr="00025975" w:rsidRDefault="00025975" w:rsidP="0002597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025975">
              <w:rPr>
                <w:rFonts w:ascii="Times New Roman" w:eastAsia="Times New Roman" w:hAnsi="Times New Roman" w:cs="Times New Roman"/>
                <w:color w:val="000000"/>
                <w:sz w:val="24"/>
                <w:szCs w:val="24"/>
                <w:lang w:eastAsia="ru-RU"/>
              </w:rPr>
              <w:t xml:space="preserve">эффективный поиск необходимой информации; </w:t>
            </w:r>
          </w:p>
          <w:p w:rsidR="00025975" w:rsidRPr="00025975" w:rsidRDefault="00025975" w:rsidP="0002597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025975">
              <w:rPr>
                <w:rFonts w:ascii="Times New Roman" w:eastAsia="Times New Roman" w:hAnsi="Times New Roman" w:cs="Times New Roman"/>
                <w:color w:val="000000"/>
                <w:sz w:val="24"/>
                <w:szCs w:val="24"/>
                <w:lang w:eastAsia="ru-RU"/>
              </w:rPr>
              <w:t>-использование различных источников, включая электронные.</w:t>
            </w:r>
          </w:p>
        </w:tc>
        <w:tc>
          <w:tcPr>
            <w:tcW w:w="3119" w:type="dxa"/>
            <w:shd w:val="clear" w:color="auto" w:fill="auto"/>
          </w:tcPr>
          <w:p w:rsidR="00025975" w:rsidRPr="00025975" w:rsidRDefault="00025975" w:rsidP="00025975">
            <w:pPr>
              <w:widowControl w:val="0"/>
              <w:suppressAutoHyphens/>
              <w:spacing w:after="0" w:line="240" w:lineRule="auto"/>
              <w:jc w:val="both"/>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bCs/>
                <w:sz w:val="24"/>
                <w:szCs w:val="24"/>
                <w:lang w:eastAsia="ru-RU"/>
              </w:rPr>
              <w:t xml:space="preserve">Экспертная оценка лабораторной работы </w:t>
            </w:r>
          </w:p>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p>
        </w:tc>
      </w:tr>
      <w:tr w:rsidR="00025975" w:rsidRPr="00025975" w:rsidTr="002C2D3A">
        <w:trPr>
          <w:trHeight w:val="637"/>
          <w:jc w:val="center"/>
        </w:trPr>
        <w:tc>
          <w:tcPr>
            <w:tcW w:w="3118" w:type="dxa"/>
            <w:shd w:val="clear" w:color="auto" w:fill="auto"/>
          </w:tcPr>
          <w:p w:rsidR="009D0D9B" w:rsidRPr="009D0D9B" w:rsidRDefault="009D0D9B" w:rsidP="009D0D9B">
            <w:pPr>
              <w:spacing w:after="0" w:line="240" w:lineRule="auto"/>
              <w:jc w:val="both"/>
              <w:rPr>
                <w:rFonts w:ascii="Times New Roman" w:eastAsia="Times New Roman" w:hAnsi="Times New Roman" w:cs="Times New Roman"/>
                <w:b/>
                <w:bCs/>
                <w:i/>
                <w:sz w:val="24"/>
                <w:szCs w:val="24"/>
                <w:lang w:eastAsia="ru-RU"/>
              </w:rPr>
            </w:pPr>
            <w:r w:rsidRPr="009D0D9B">
              <w:rPr>
                <w:rFonts w:ascii="Times New Roman" w:eastAsia="Times New Roman" w:hAnsi="Times New Roman" w:cs="Times New Roman"/>
                <w:b/>
                <w:bCs/>
                <w:i/>
                <w:sz w:val="24"/>
                <w:szCs w:val="24"/>
                <w:lang w:eastAsia="ru-RU"/>
              </w:rPr>
              <w:t>ОК 06</w:t>
            </w:r>
            <w:r w:rsidRPr="009D0D9B">
              <w:rPr>
                <w:rFonts w:ascii="Times New Roman" w:eastAsia="Times New Roman" w:hAnsi="Times New Roman" w:cs="Times New Roman"/>
                <w:b/>
                <w:bCs/>
                <w:i/>
                <w:sz w:val="24"/>
                <w:szCs w:val="24"/>
                <w:lang w:eastAsia="ru-RU"/>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D0D9B" w:rsidRPr="009D0D9B" w:rsidRDefault="009D0D9B" w:rsidP="009D0D9B">
            <w:pPr>
              <w:spacing w:after="0" w:line="240" w:lineRule="auto"/>
              <w:jc w:val="both"/>
              <w:rPr>
                <w:rFonts w:ascii="Times New Roman" w:eastAsia="Times New Roman" w:hAnsi="Times New Roman" w:cs="Times New Roman"/>
                <w:b/>
                <w:bCs/>
                <w:i/>
                <w:sz w:val="24"/>
                <w:szCs w:val="24"/>
                <w:lang w:eastAsia="ru-RU"/>
              </w:rPr>
            </w:pPr>
            <w:r w:rsidRPr="009D0D9B">
              <w:rPr>
                <w:rFonts w:ascii="Times New Roman" w:eastAsia="Times New Roman" w:hAnsi="Times New Roman" w:cs="Times New Roman"/>
                <w:b/>
                <w:bCs/>
                <w:i/>
                <w:sz w:val="24"/>
                <w:szCs w:val="24"/>
                <w:lang w:eastAsia="ru-RU"/>
              </w:rPr>
              <w:tab/>
            </w:r>
          </w:p>
          <w:p w:rsidR="00025975" w:rsidRPr="00025975" w:rsidRDefault="009D0D9B" w:rsidP="009D0D9B">
            <w:pPr>
              <w:spacing w:after="0" w:line="240" w:lineRule="auto"/>
              <w:jc w:val="both"/>
              <w:rPr>
                <w:rFonts w:ascii="Times New Roman" w:eastAsia="Times New Roman" w:hAnsi="Times New Roman" w:cs="Times New Roman"/>
                <w:b/>
                <w:bCs/>
                <w:i/>
                <w:sz w:val="24"/>
                <w:szCs w:val="24"/>
                <w:lang w:eastAsia="ru-RU"/>
              </w:rPr>
            </w:pPr>
            <w:r w:rsidRPr="009D0D9B">
              <w:rPr>
                <w:rFonts w:ascii="Times New Roman" w:eastAsia="Times New Roman" w:hAnsi="Times New Roman" w:cs="Times New Roman"/>
                <w:b/>
                <w:bCs/>
                <w:i/>
                <w:sz w:val="24"/>
                <w:szCs w:val="24"/>
                <w:lang w:eastAsia="ru-RU"/>
              </w:rPr>
              <w:t>ОК 07</w:t>
            </w:r>
            <w:r w:rsidRPr="009D0D9B">
              <w:rPr>
                <w:rFonts w:ascii="Times New Roman" w:eastAsia="Times New Roman" w:hAnsi="Times New Roman" w:cs="Times New Roman"/>
                <w:b/>
                <w:bCs/>
                <w:i/>
                <w:sz w:val="24"/>
                <w:szCs w:val="24"/>
                <w:lang w:eastAsia="ru-RU"/>
              </w:rPr>
              <w:tab/>
              <w:t>Содействовать сохранению окружающей среды, ресурсосбережению, применять знания об изменениях климата, принципы бережливого производства,  эффективно действовать в чрезвычайных ситуациях</w:t>
            </w:r>
          </w:p>
        </w:tc>
        <w:tc>
          <w:tcPr>
            <w:tcW w:w="3119" w:type="dxa"/>
            <w:shd w:val="clear" w:color="auto" w:fill="auto"/>
          </w:tcPr>
          <w:p w:rsidR="00025975" w:rsidRPr="00025975" w:rsidRDefault="00025975" w:rsidP="00025975">
            <w:pPr>
              <w:spacing w:after="0" w:line="240" w:lineRule="auto"/>
              <w:jc w:val="both"/>
              <w:rPr>
                <w:rFonts w:ascii="Times New Roman" w:eastAsia="Times New Roman" w:hAnsi="Times New Roman" w:cs="Times New Roman"/>
                <w:bCs/>
                <w:sz w:val="24"/>
                <w:szCs w:val="24"/>
                <w:lang w:eastAsia="ru-RU"/>
              </w:rPr>
            </w:pPr>
            <w:r w:rsidRPr="00025975">
              <w:rPr>
                <w:rFonts w:ascii="Times New Roman" w:eastAsia="Times New Roman" w:hAnsi="Times New Roman" w:cs="Times New Roman"/>
                <w:color w:val="000000"/>
                <w:sz w:val="24"/>
                <w:szCs w:val="24"/>
                <w:lang w:eastAsia="ru-RU"/>
              </w:rPr>
              <w:t>- анализ инноваций в области управления и использования автомобилей и автомобильных кранов;</w:t>
            </w:r>
          </w:p>
        </w:tc>
        <w:tc>
          <w:tcPr>
            <w:tcW w:w="3119" w:type="dxa"/>
            <w:shd w:val="clear" w:color="auto" w:fill="auto"/>
          </w:tcPr>
          <w:p w:rsidR="00025975" w:rsidRPr="00025975" w:rsidRDefault="00025975" w:rsidP="00025975">
            <w:pPr>
              <w:widowControl w:val="0"/>
              <w:suppressAutoHyphens/>
              <w:spacing w:after="0" w:line="240" w:lineRule="auto"/>
              <w:ind w:hanging="29"/>
              <w:jc w:val="both"/>
              <w:rPr>
                <w:rFonts w:ascii="Times New Roman" w:eastAsia="Times New Roman" w:hAnsi="Times New Roman" w:cs="Times New Roman"/>
                <w:sz w:val="24"/>
                <w:szCs w:val="24"/>
                <w:lang w:eastAsia="ru-RU"/>
              </w:rPr>
            </w:pPr>
            <w:r w:rsidRPr="00025975">
              <w:rPr>
                <w:rFonts w:ascii="Times New Roman" w:eastAsia="Times New Roman" w:hAnsi="Times New Roman" w:cs="Times New Roman"/>
                <w:bCs/>
                <w:sz w:val="24"/>
                <w:szCs w:val="24"/>
                <w:lang w:eastAsia="ru-RU"/>
              </w:rPr>
              <w:t>Экспертная оценка на практическим занятии</w:t>
            </w:r>
          </w:p>
        </w:tc>
      </w:tr>
    </w:tbl>
    <w:p w:rsidR="00025975" w:rsidRPr="00025975" w:rsidRDefault="00025975" w:rsidP="0002597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sz w:val="24"/>
          <w:szCs w:val="24"/>
          <w:lang w:eastAsia="ru-RU"/>
        </w:rPr>
      </w:pPr>
    </w:p>
    <w:p w:rsidR="008B1545" w:rsidRPr="008B1545" w:rsidRDefault="008B1545" w:rsidP="008B1545">
      <w:pPr>
        <w:spacing w:after="0"/>
        <w:contextualSpacing/>
        <w:jc w:val="both"/>
        <w:rPr>
          <w:rFonts w:eastAsiaTheme="minorEastAsia" w:cs="Times New Roman"/>
          <w:b/>
          <w:i/>
          <w:sz w:val="24"/>
          <w:szCs w:val="24"/>
          <w:lang w:eastAsia="ru-RU"/>
        </w:rPr>
      </w:pPr>
      <w:r w:rsidRPr="008B1545">
        <w:rPr>
          <w:rFonts w:ascii="Times New Roman" w:eastAsiaTheme="minorEastAsia" w:hAnsi="Times New Roman" w:cs="Times New Roman"/>
          <w:sz w:val="24"/>
          <w:szCs w:val="24"/>
          <w:lang w:eastAsia="ru-RU"/>
        </w:rPr>
        <w:t xml:space="preserve">   Формы и методы контроля и оценки результатов обучения позволяют проверять у обучающихся не только сформированность профессиональных компетенций, и развитие общих компетенций и обеспечивающих их умений, но и личностных результатов</w:t>
      </w:r>
    </w:p>
    <w:p w:rsidR="008B1545" w:rsidRPr="008B1545" w:rsidRDefault="008B1545" w:rsidP="008B1545">
      <w:pPr>
        <w:spacing w:after="0"/>
        <w:ind w:left="360"/>
        <w:contextualSpacing/>
        <w:rPr>
          <w:rFonts w:eastAsiaTheme="minorEastAsia" w:cs="Times New Roman"/>
          <w:b/>
          <w:i/>
          <w:sz w:val="24"/>
          <w:szCs w:val="24"/>
          <w:lang w:eastAsia="ru-RU"/>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4820"/>
        <w:gridCol w:w="1843"/>
      </w:tblGrid>
      <w:tr w:rsidR="008B1545" w:rsidRPr="008B1545" w:rsidTr="00A13C34">
        <w:tc>
          <w:tcPr>
            <w:tcW w:w="3119" w:type="dxa"/>
            <w:tcBorders>
              <w:top w:val="single" w:sz="4" w:space="0" w:color="auto"/>
              <w:left w:val="single" w:sz="4" w:space="0" w:color="auto"/>
              <w:bottom w:val="single" w:sz="4" w:space="0" w:color="auto"/>
              <w:right w:val="single" w:sz="4" w:space="0" w:color="auto"/>
            </w:tcBorders>
            <w:vAlign w:val="center"/>
          </w:tcPr>
          <w:p w:rsidR="008B1545" w:rsidRPr="008B1545" w:rsidRDefault="008B1545" w:rsidP="008B1545">
            <w:pPr>
              <w:autoSpaceDE w:val="0"/>
              <w:autoSpaceDN w:val="0"/>
              <w:adjustRightInd w:val="0"/>
              <w:spacing w:after="0" w:line="240" w:lineRule="auto"/>
              <w:jc w:val="center"/>
              <w:rPr>
                <w:rFonts w:ascii="Times New Roman" w:eastAsiaTheme="minorEastAsia" w:hAnsi="Times New Roman" w:cs="Times New Roman"/>
                <w:color w:val="000000"/>
                <w:sz w:val="24"/>
                <w:szCs w:val="24"/>
              </w:rPr>
            </w:pPr>
            <w:r w:rsidRPr="008B1545">
              <w:rPr>
                <w:rFonts w:ascii="Times New Roman" w:eastAsiaTheme="minorEastAsia" w:hAnsi="Times New Roman" w:cs="Times New Roman"/>
                <w:bCs/>
                <w:color w:val="000000"/>
                <w:sz w:val="24"/>
                <w:szCs w:val="24"/>
              </w:rPr>
              <w:t>Результаты</w:t>
            </w:r>
          </w:p>
          <w:p w:rsidR="008B1545" w:rsidRPr="008B1545" w:rsidRDefault="008B1545" w:rsidP="008B1545">
            <w:pPr>
              <w:autoSpaceDE w:val="0"/>
              <w:autoSpaceDN w:val="0"/>
              <w:adjustRightInd w:val="0"/>
              <w:spacing w:after="0" w:line="240" w:lineRule="auto"/>
              <w:jc w:val="center"/>
              <w:rPr>
                <w:rFonts w:ascii="Times New Roman" w:eastAsiaTheme="minorEastAsia" w:hAnsi="Times New Roman" w:cs="Times New Roman"/>
                <w:color w:val="000000"/>
                <w:sz w:val="24"/>
                <w:szCs w:val="24"/>
              </w:rPr>
            </w:pPr>
            <w:r w:rsidRPr="008B1545">
              <w:rPr>
                <w:rFonts w:ascii="Times New Roman" w:eastAsiaTheme="minorEastAsia" w:hAnsi="Times New Roman" w:cs="Times New Roman"/>
                <w:bCs/>
                <w:color w:val="000000"/>
                <w:sz w:val="24"/>
                <w:szCs w:val="24"/>
              </w:rPr>
              <w:t>(личностные результаты)</w:t>
            </w:r>
          </w:p>
        </w:tc>
        <w:tc>
          <w:tcPr>
            <w:tcW w:w="4820" w:type="dxa"/>
            <w:tcBorders>
              <w:top w:val="single" w:sz="4" w:space="0" w:color="auto"/>
              <w:left w:val="single" w:sz="4" w:space="0" w:color="auto"/>
              <w:bottom w:val="single" w:sz="4" w:space="0" w:color="auto"/>
              <w:right w:val="single" w:sz="4" w:space="0" w:color="auto"/>
            </w:tcBorders>
            <w:vAlign w:val="center"/>
          </w:tcPr>
          <w:p w:rsidR="008B1545" w:rsidRPr="008B1545" w:rsidRDefault="008B1545" w:rsidP="008B1545">
            <w:pPr>
              <w:autoSpaceDE w:val="0"/>
              <w:autoSpaceDN w:val="0"/>
              <w:adjustRightInd w:val="0"/>
              <w:spacing w:after="0" w:line="240" w:lineRule="auto"/>
              <w:jc w:val="center"/>
              <w:rPr>
                <w:rFonts w:ascii="Times New Roman" w:eastAsiaTheme="minorEastAsia" w:hAnsi="Times New Roman" w:cs="Times New Roman"/>
                <w:color w:val="000000"/>
                <w:sz w:val="24"/>
                <w:szCs w:val="24"/>
              </w:rPr>
            </w:pPr>
            <w:r w:rsidRPr="008B1545">
              <w:rPr>
                <w:rFonts w:ascii="Times New Roman" w:eastAsiaTheme="minorEastAsia" w:hAnsi="Times New Roman" w:cs="Times New Roman"/>
                <w:bCs/>
                <w:color w:val="000000"/>
                <w:sz w:val="24"/>
                <w:szCs w:val="24"/>
              </w:rPr>
              <w:t>Основные показатели оценки результата</w:t>
            </w:r>
          </w:p>
        </w:tc>
        <w:tc>
          <w:tcPr>
            <w:tcW w:w="1843" w:type="dxa"/>
            <w:tcBorders>
              <w:top w:val="single" w:sz="4" w:space="0" w:color="auto"/>
              <w:left w:val="single" w:sz="4" w:space="0" w:color="auto"/>
              <w:bottom w:val="single" w:sz="4" w:space="0" w:color="auto"/>
              <w:right w:val="single" w:sz="4" w:space="0" w:color="auto"/>
            </w:tcBorders>
            <w:vAlign w:val="center"/>
          </w:tcPr>
          <w:p w:rsidR="008B1545" w:rsidRPr="008B1545" w:rsidRDefault="008B1545" w:rsidP="008B1545">
            <w:pPr>
              <w:autoSpaceDE w:val="0"/>
              <w:autoSpaceDN w:val="0"/>
              <w:adjustRightInd w:val="0"/>
              <w:spacing w:after="0" w:line="240" w:lineRule="auto"/>
              <w:jc w:val="center"/>
              <w:rPr>
                <w:rFonts w:ascii="Times New Roman" w:eastAsiaTheme="minorEastAsia" w:hAnsi="Times New Roman" w:cs="Times New Roman"/>
                <w:bCs/>
                <w:color w:val="000000"/>
                <w:sz w:val="24"/>
                <w:szCs w:val="24"/>
              </w:rPr>
            </w:pPr>
            <w:r w:rsidRPr="008B1545">
              <w:rPr>
                <w:rFonts w:ascii="Times New Roman" w:eastAsiaTheme="minorEastAsia" w:hAnsi="Times New Roman" w:cs="Times New Roman"/>
                <w:bCs/>
                <w:color w:val="000000"/>
                <w:sz w:val="24"/>
                <w:szCs w:val="24"/>
              </w:rPr>
              <w:t>Формы и методы контроля</w:t>
            </w:r>
          </w:p>
          <w:p w:rsidR="008B1545" w:rsidRPr="008B1545" w:rsidRDefault="008B1545" w:rsidP="008B1545">
            <w:pPr>
              <w:autoSpaceDE w:val="0"/>
              <w:autoSpaceDN w:val="0"/>
              <w:adjustRightInd w:val="0"/>
              <w:spacing w:after="0" w:line="240" w:lineRule="auto"/>
              <w:jc w:val="center"/>
              <w:rPr>
                <w:rFonts w:ascii="Times New Roman" w:eastAsiaTheme="minorEastAsia" w:hAnsi="Times New Roman" w:cs="Times New Roman"/>
                <w:color w:val="000000"/>
                <w:sz w:val="24"/>
                <w:szCs w:val="24"/>
              </w:rPr>
            </w:pPr>
            <w:r w:rsidRPr="008B1545">
              <w:rPr>
                <w:rFonts w:ascii="Times New Roman" w:eastAsiaTheme="minorEastAsia" w:hAnsi="Times New Roman" w:cs="Times New Roman"/>
                <w:bCs/>
                <w:color w:val="000000"/>
                <w:sz w:val="24"/>
                <w:szCs w:val="24"/>
              </w:rPr>
              <w:t>и оценки</w:t>
            </w:r>
          </w:p>
        </w:tc>
      </w:tr>
      <w:tr w:rsidR="008B1545" w:rsidRPr="008B1545" w:rsidTr="00A13C34">
        <w:tc>
          <w:tcPr>
            <w:tcW w:w="3119" w:type="dxa"/>
            <w:tcBorders>
              <w:top w:val="single" w:sz="4" w:space="0" w:color="auto"/>
              <w:left w:val="single" w:sz="4" w:space="0" w:color="auto"/>
              <w:bottom w:val="single" w:sz="4" w:space="0" w:color="auto"/>
              <w:right w:val="single" w:sz="4" w:space="0" w:color="auto"/>
            </w:tcBorders>
          </w:tcPr>
          <w:p w:rsidR="008B1545" w:rsidRPr="008B1545" w:rsidRDefault="008B1545" w:rsidP="008B1545">
            <w:pPr>
              <w:spacing w:after="0" w:line="240" w:lineRule="auto"/>
              <w:rPr>
                <w:rFonts w:ascii="Times New Roman" w:eastAsia="Times New Roman" w:hAnsi="Times New Roman" w:cs="Times New Roman"/>
                <w:sz w:val="24"/>
                <w:szCs w:val="24"/>
                <w:lang w:eastAsia="ru-RU"/>
              </w:rPr>
            </w:pPr>
            <w:r w:rsidRPr="008B1545">
              <w:rPr>
                <w:rFonts w:ascii="Times New Roman" w:eastAsiaTheme="minorEastAsia" w:hAnsi="Times New Roman" w:cs="Times New Roman"/>
                <w:color w:val="000000" w:themeColor="text1"/>
                <w:sz w:val="24"/>
                <w:szCs w:val="24"/>
                <w:lang w:eastAsia="ru-RU"/>
              </w:rPr>
              <w:t xml:space="preserve">ЛР 4. Проявляющий и демонстрирующий </w:t>
            </w:r>
            <w:r w:rsidRPr="008B1545">
              <w:rPr>
                <w:rFonts w:ascii="Times New Roman" w:eastAsiaTheme="minorEastAsia" w:hAnsi="Times New Roman" w:cs="Times New Roman"/>
                <w:color w:val="000000" w:themeColor="text1"/>
                <w:sz w:val="24"/>
                <w:szCs w:val="24"/>
                <w:lang w:eastAsia="ru-RU"/>
              </w:rPr>
              <w:lastRenderedPageBreak/>
              <w:t>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8B1545" w:rsidRPr="008B1545" w:rsidRDefault="008B1545" w:rsidP="008B1545">
            <w:pPr>
              <w:spacing w:after="0" w:line="240" w:lineRule="auto"/>
              <w:rPr>
                <w:rFonts w:ascii="Times New Roman" w:eastAsia="Times New Roman" w:hAnsi="Times New Roman" w:cs="Times New Roman"/>
                <w:sz w:val="24"/>
                <w:szCs w:val="24"/>
                <w:lang w:eastAsia="ru-RU"/>
              </w:rPr>
            </w:pPr>
          </w:p>
        </w:tc>
        <w:tc>
          <w:tcPr>
            <w:tcW w:w="4820" w:type="dxa"/>
            <w:vMerge w:val="restart"/>
            <w:tcBorders>
              <w:top w:val="single" w:sz="4" w:space="0" w:color="auto"/>
              <w:left w:val="single" w:sz="4" w:space="0" w:color="auto"/>
              <w:bottom w:val="single" w:sz="4" w:space="0" w:color="auto"/>
              <w:right w:val="single" w:sz="4" w:space="0" w:color="auto"/>
            </w:tcBorders>
            <w:hideMark/>
          </w:tcPr>
          <w:p w:rsidR="008B1545" w:rsidRPr="008B1545" w:rsidRDefault="008B1545" w:rsidP="008B1545">
            <w:pPr>
              <w:keepNext/>
              <w:numPr>
                <w:ilvl w:val="0"/>
                <w:numId w:val="23"/>
              </w:numPr>
              <w:spacing w:after="0"/>
              <w:ind w:left="360"/>
              <w:outlineLvl w:val="1"/>
              <w:rPr>
                <w:rFonts w:ascii="Times New Roman" w:eastAsiaTheme="minorEastAsia" w:hAnsi="Times New Roman" w:cs="Times New Roman"/>
                <w:bCs/>
                <w:iCs/>
                <w:color w:val="000000" w:themeColor="text1"/>
                <w:sz w:val="24"/>
                <w:szCs w:val="24"/>
              </w:rPr>
            </w:pPr>
            <w:r w:rsidRPr="008B1545">
              <w:rPr>
                <w:rFonts w:ascii="Times New Roman" w:eastAsiaTheme="minorEastAsia" w:hAnsi="Times New Roman" w:cs="Times New Roman"/>
                <w:bCs/>
                <w:iCs/>
                <w:color w:val="000000" w:themeColor="text1"/>
                <w:sz w:val="24"/>
                <w:szCs w:val="24"/>
              </w:rPr>
              <w:lastRenderedPageBreak/>
              <w:t xml:space="preserve">демонстрация интереса к будущей </w:t>
            </w:r>
            <w:r w:rsidRPr="008B1545">
              <w:rPr>
                <w:rFonts w:ascii="Times New Roman" w:eastAsiaTheme="minorEastAsia" w:hAnsi="Times New Roman" w:cs="Times New Roman"/>
                <w:bCs/>
                <w:iCs/>
                <w:color w:val="000000" w:themeColor="text1"/>
                <w:sz w:val="24"/>
                <w:szCs w:val="24"/>
              </w:rPr>
              <w:lastRenderedPageBreak/>
              <w:t xml:space="preserve">профессии; </w:t>
            </w:r>
          </w:p>
          <w:p w:rsidR="008B1545" w:rsidRPr="008B1545" w:rsidRDefault="008B1545" w:rsidP="008B1545">
            <w:pPr>
              <w:keepNext/>
              <w:numPr>
                <w:ilvl w:val="0"/>
                <w:numId w:val="23"/>
              </w:numPr>
              <w:spacing w:after="0"/>
              <w:ind w:left="360"/>
              <w:outlineLvl w:val="1"/>
              <w:rPr>
                <w:rFonts w:ascii="Times New Roman" w:eastAsiaTheme="minorEastAsia" w:hAnsi="Times New Roman" w:cs="Times New Roman"/>
                <w:bCs/>
                <w:iCs/>
                <w:color w:val="000000" w:themeColor="text1"/>
                <w:sz w:val="24"/>
                <w:szCs w:val="24"/>
              </w:rPr>
            </w:pPr>
            <w:r w:rsidRPr="008B1545">
              <w:rPr>
                <w:rFonts w:ascii="Times New Roman" w:eastAsiaTheme="minorEastAsia" w:hAnsi="Times New Roman" w:cs="Times New Roman"/>
                <w:bCs/>
                <w:iCs/>
                <w:color w:val="000000" w:themeColor="text1"/>
                <w:sz w:val="24"/>
                <w:szCs w:val="24"/>
              </w:rPr>
              <w:t>оценка собственного продвижения, личностного развития;</w:t>
            </w:r>
          </w:p>
          <w:p w:rsidR="008B1545" w:rsidRPr="008B1545" w:rsidRDefault="008B1545" w:rsidP="008B1545">
            <w:pPr>
              <w:keepNext/>
              <w:numPr>
                <w:ilvl w:val="0"/>
                <w:numId w:val="23"/>
              </w:numPr>
              <w:spacing w:after="0"/>
              <w:ind w:left="360"/>
              <w:outlineLvl w:val="1"/>
              <w:rPr>
                <w:rFonts w:ascii="Times New Roman" w:eastAsiaTheme="minorEastAsia" w:hAnsi="Times New Roman" w:cs="Times New Roman"/>
                <w:bCs/>
                <w:iCs/>
                <w:color w:val="000000" w:themeColor="text1"/>
                <w:sz w:val="24"/>
                <w:szCs w:val="24"/>
              </w:rPr>
            </w:pPr>
            <w:r w:rsidRPr="008B1545">
              <w:rPr>
                <w:rFonts w:ascii="Times New Roman" w:eastAsiaTheme="minorEastAsia" w:hAnsi="Times New Roman" w:cs="Times New Roman"/>
                <w:bCs/>
                <w:iCs/>
                <w:color w:val="000000" w:themeColor="text1"/>
                <w:sz w:val="24"/>
                <w:szCs w:val="24"/>
              </w:rPr>
              <w:t xml:space="preserve"> положительная динамика в организации собственной учебной деятельности по результатам самооценки, самоанализа и коррекции ее результатов;</w:t>
            </w:r>
          </w:p>
          <w:p w:rsidR="008B1545" w:rsidRPr="008B1545" w:rsidRDefault="008B1545" w:rsidP="008B1545">
            <w:pPr>
              <w:keepNext/>
              <w:numPr>
                <w:ilvl w:val="0"/>
                <w:numId w:val="23"/>
              </w:numPr>
              <w:spacing w:after="0"/>
              <w:ind w:left="360"/>
              <w:outlineLvl w:val="1"/>
              <w:rPr>
                <w:rFonts w:ascii="Times New Roman" w:eastAsiaTheme="minorEastAsia" w:hAnsi="Times New Roman" w:cs="Times New Roman"/>
                <w:bCs/>
                <w:iCs/>
                <w:color w:val="000000" w:themeColor="text1"/>
                <w:sz w:val="24"/>
                <w:szCs w:val="24"/>
              </w:rPr>
            </w:pPr>
            <w:r w:rsidRPr="008B1545">
              <w:rPr>
                <w:rFonts w:ascii="Times New Roman" w:eastAsiaTheme="minorEastAsia" w:hAnsi="Times New Roman" w:cs="Times New Roman"/>
                <w:bCs/>
                <w:iCs/>
                <w:color w:val="000000" w:themeColor="text1"/>
                <w:sz w:val="24"/>
                <w:szCs w:val="24"/>
              </w:rPr>
              <w:t xml:space="preserve"> ответственность за результат учебной деятельности и подготовки к профессиональной деятельности; </w:t>
            </w:r>
          </w:p>
          <w:p w:rsidR="008B1545" w:rsidRPr="008B1545" w:rsidRDefault="008B1545" w:rsidP="008B1545">
            <w:pPr>
              <w:keepNext/>
              <w:numPr>
                <w:ilvl w:val="0"/>
                <w:numId w:val="23"/>
              </w:numPr>
              <w:spacing w:after="0"/>
              <w:ind w:left="360"/>
              <w:outlineLvl w:val="1"/>
              <w:rPr>
                <w:rFonts w:ascii="Times New Roman" w:eastAsiaTheme="minorEastAsia" w:hAnsi="Times New Roman" w:cs="Times New Roman"/>
                <w:bCs/>
                <w:iCs/>
                <w:color w:val="000000" w:themeColor="text1"/>
                <w:sz w:val="24"/>
                <w:szCs w:val="24"/>
              </w:rPr>
            </w:pPr>
            <w:r w:rsidRPr="008B1545">
              <w:rPr>
                <w:rFonts w:ascii="Times New Roman" w:eastAsiaTheme="minorEastAsia" w:hAnsi="Times New Roman" w:cs="Times New Roman"/>
                <w:bCs/>
                <w:iCs/>
                <w:color w:val="000000" w:themeColor="text1"/>
                <w:sz w:val="24"/>
                <w:szCs w:val="24"/>
              </w:rPr>
              <w:t xml:space="preserve">проявление высокопрофессиональной трудовой активности; </w:t>
            </w:r>
          </w:p>
          <w:p w:rsidR="008B1545" w:rsidRPr="008B1545" w:rsidRDefault="008B1545" w:rsidP="008B1545">
            <w:pPr>
              <w:keepNext/>
              <w:numPr>
                <w:ilvl w:val="0"/>
                <w:numId w:val="23"/>
              </w:numPr>
              <w:spacing w:after="0"/>
              <w:ind w:left="360"/>
              <w:outlineLvl w:val="1"/>
              <w:rPr>
                <w:rFonts w:ascii="Times New Roman" w:eastAsiaTheme="minorEastAsia" w:hAnsi="Times New Roman" w:cs="Times New Roman"/>
                <w:bCs/>
                <w:iCs/>
                <w:color w:val="000000" w:themeColor="text1"/>
                <w:sz w:val="24"/>
                <w:szCs w:val="24"/>
              </w:rPr>
            </w:pPr>
            <w:r w:rsidRPr="008B1545">
              <w:rPr>
                <w:rFonts w:ascii="Times New Roman" w:eastAsiaTheme="minorEastAsia" w:hAnsi="Times New Roman" w:cs="Times New Roman"/>
                <w:bCs/>
                <w:iCs/>
                <w:color w:val="000000" w:themeColor="text1"/>
                <w:sz w:val="24"/>
                <w:szCs w:val="24"/>
              </w:rPr>
              <w:t xml:space="preserve">участие в исследовательской и проектной работе; </w:t>
            </w:r>
          </w:p>
          <w:p w:rsidR="008B1545" w:rsidRPr="008B1545" w:rsidRDefault="008B1545" w:rsidP="008B1545">
            <w:pPr>
              <w:numPr>
                <w:ilvl w:val="0"/>
                <w:numId w:val="24"/>
              </w:numPr>
              <w:tabs>
                <w:tab w:val="left" w:pos="478"/>
              </w:tabs>
              <w:spacing w:after="0" w:line="240" w:lineRule="auto"/>
              <w:ind w:left="360"/>
              <w:rPr>
                <w:rFonts w:ascii="Times New Roman" w:eastAsia="Times New Roman" w:hAnsi="Times New Roman" w:cs="Times New Roman"/>
                <w:sz w:val="24"/>
                <w:szCs w:val="24"/>
                <w:lang w:eastAsia="ru-RU"/>
              </w:rPr>
            </w:pPr>
            <w:r w:rsidRPr="008B1545">
              <w:rPr>
                <w:rFonts w:ascii="Times New Roman" w:eastAsiaTheme="minorEastAsia" w:hAnsi="Times New Roman" w:cs="Times New Roman"/>
                <w:color w:val="000000" w:themeColor="text1"/>
                <w:sz w:val="24"/>
                <w:szCs w:val="24"/>
                <w:lang w:eastAsia="ru-RU"/>
              </w:rPr>
              <w:t>участие в конкурсах профессионального мастерства, олимпиадах по профессии, викторинах, в предметных неделях</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1545" w:rsidRPr="008B1545" w:rsidRDefault="008B1545" w:rsidP="008B1545">
            <w:pPr>
              <w:spacing w:after="0" w:line="240" w:lineRule="auto"/>
              <w:rPr>
                <w:rFonts w:ascii="Times New Roman" w:eastAsia="Times New Roman" w:hAnsi="Times New Roman" w:cs="Times New Roman"/>
                <w:sz w:val="24"/>
                <w:szCs w:val="24"/>
                <w:lang w:eastAsia="ru-RU"/>
              </w:rPr>
            </w:pPr>
            <w:r w:rsidRPr="008B1545">
              <w:rPr>
                <w:rFonts w:ascii="Times New Roman" w:eastAsia="Times New Roman" w:hAnsi="Times New Roman" w:cs="Times New Roman"/>
                <w:sz w:val="24"/>
                <w:szCs w:val="24"/>
                <w:lang w:eastAsia="ru-RU"/>
              </w:rPr>
              <w:lastRenderedPageBreak/>
              <w:t xml:space="preserve">Оценка по результатам </w:t>
            </w:r>
            <w:r w:rsidRPr="008B1545">
              <w:rPr>
                <w:rFonts w:ascii="Times New Roman" w:eastAsia="Times New Roman" w:hAnsi="Times New Roman" w:cs="Times New Roman"/>
                <w:sz w:val="24"/>
                <w:szCs w:val="24"/>
                <w:lang w:eastAsia="ru-RU"/>
              </w:rPr>
              <w:lastRenderedPageBreak/>
              <w:t>освоения учебных циклов образовательной программы СПО и накопительной системы оценки результатов воспитания (мониторинг, портфолио).</w:t>
            </w:r>
          </w:p>
        </w:tc>
      </w:tr>
      <w:tr w:rsidR="008B1545" w:rsidRPr="008B1545" w:rsidTr="00A13C34">
        <w:tc>
          <w:tcPr>
            <w:tcW w:w="3119" w:type="dxa"/>
            <w:tcBorders>
              <w:top w:val="single" w:sz="4" w:space="0" w:color="auto"/>
              <w:left w:val="single" w:sz="4" w:space="0" w:color="auto"/>
              <w:bottom w:val="single" w:sz="4" w:space="0" w:color="auto"/>
              <w:right w:val="single" w:sz="4" w:space="0" w:color="auto"/>
            </w:tcBorders>
            <w:hideMark/>
          </w:tcPr>
          <w:p w:rsidR="008B1545" w:rsidRPr="008B1545" w:rsidRDefault="008B1545" w:rsidP="008B1545">
            <w:pPr>
              <w:keepNext/>
              <w:spacing w:after="0" w:line="240" w:lineRule="auto"/>
              <w:outlineLvl w:val="1"/>
              <w:rPr>
                <w:rFonts w:ascii="Times New Roman" w:eastAsiaTheme="minorEastAsia" w:hAnsi="Times New Roman" w:cs="Times New Roman"/>
                <w:color w:val="000000" w:themeColor="text1"/>
                <w:sz w:val="24"/>
                <w:szCs w:val="24"/>
                <w:highlight w:val="yellow"/>
              </w:rPr>
            </w:pPr>
            <w:r w:rsidRPr="008B1545">
              <w:rPr>
                <w:rFonts w:ascii="Times New Roman" w:eastAsiaTheme="minorEastAsia" w:hAnsi="Times New Roman" w:cs="Times New Roman"/>
                <w:color w:val="000000" w:themeColor="text1"/>
                <w:sz w:val="24"/>
                <w:szCs w:val="24"/>
                <w:lang w:eastAsia="ru-RU"/>
              </w:rPr>
              <w:lastRenderedPageBreak/>
              <w:t xml:space="preserve">ЛР 7. </w:t>
            </w:r>
            <w:r w:rsidRPr="008B1545">
              <w:rPr>
                <w:rFonts w:ascii="Times New Roman" w:eastAsiaTheme="minorEastAsia" w:hAnsi="Times New Roman" w:cs="Times New Roman"/>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8B1545" w:rsidRPr="008B1545" w:rsidRDefault="008B1545" w:rsidP="008B1545">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1545" w:rsidRPr="008B1545" w:rsidRDefault="008B1545" w:rsidP="008B1545">
            <w:pPr>
              <w:spacing w:after="0" w:line="240" w:lineRule="auto"/>
              <w:rPr>
                <w:rFonts w:ascii="Times New Roman" w:eastAsia="Times New Roman" w:hAnsi="Times New Roman" w:cs="Times New Roman"/>
                <w:sz w:val="24"/>
                <w:szCs w:val="24"/>
                <w:lang w:eastAsia="ru-RU"/>
              </w:rPr>
            </w:pPr>
          </w:p>
        </w:tc>
      </w:tr>
    </w:tbl>
    <w:p w:rsidR="0057712C" w:rsidRPr="008B1545" w:rsidRDefault="0057712C">
      <w:pPr>
        <w:rPr>
          <w:sz w:val="24"/>
          <w:szCs w:val="24"/>
        </w:rPr>
      </w:pPr>
    </w:p>
    <w:sectPr w:rsidR="0057712C" w:rsidRPr="008B1545" w:rsidSect="002C2D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9F8" w:rsidRDefault="00FC29F8">
      <w:pPr>
        <w:spacing w:after="0" w:line="240" w:lineRule="auto"/>
      </w:pPr>
      <w:r>
        <w:separator/>
      </w:r>
    </w:p>
  </w:endnote>
  <w:endnote w:type="continuationSeparator" w:id="0">
    <w:p w:rsidR="00FC29F8" w:rsidRDefault="00FC2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5E3" w:rsidRDefault="002E55E3">
    <w:pPr>
      <w:pStyle w:val="ae"/>
      <w:jc w:val="right"/>
    </w:pPr>
    <w:r>
      <w:fldChar w:fldCharType="begin"/>
    </w:r>
    <w:r>
      <w:instrText xml:space="preserve"> PAGE   \* MERGEFORMAT </w:instrText>
    </w:r>
    <w:r>
      <w:fldChar w:fldCharType="separate"/>
    </w:r>
    <w:r w:rsidR="002F58E6">
      <w:rPr>
        <w:noProof/>
      </w:rPr>
      <w:t>1</w:t>
    </w:r>
    <w:r>
      <w:rPr>
        <w:noProof/>
      </w:rPr>
      <w:fldChar w:fldCharType="end"/>
    </w:r>
  </w:p>
  <w:p w:rsidR="002E55E3" w:rsidRDefault="002E55E3" w:rsidP="002C2D3A">
    <w:pPr>
      <w:pStyle w:val="a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9F8" w:rsidRDefault="00FC29F8">
      <w:pPr>
        <w:spacing w:after="0" w:line="240" w:lineRule="auto"/>
      </w:pPr>
      <w:r>
        <w:separator/>
      </w:r>
    </w:p>
  </w:footnote>
  <w:footnote w:type="continuationSeparator" w:id="0">
    <w:p w:rsidR="00FC29F8" w:rsidRDefault="00FC29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341BE"/>
    <w:multiLevelType w:val="multilevel"/>
    <w:tmpl w:val="B0D682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5405D2D"/>
    <w:multiLevelType w:val="multilevel"/>
    <w:tmpl w:val="C3B0EED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6543721"/>
    <w:multiLevelType w:val="multilevel"/>
    <w:tmpl w:val="C22A4FB4"/>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530ED2"/>
    <w:multiLevelType w:val="hybridMultilevel"/>
    <w:tmpl w:val="81DC363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E1C3E48"/>
    <w:multiLevelType w:val="hybridMultilevel"/>
    <w:tmpl w:val="6404419A"/>
    <w:lvl w:ilvl="0" w:tplc="148A73C2">
      <w:start w:val="1"/>
      <w:numFmt w:val="decimal"/>
      <w:lvlText w:val="%1."/>
      <w:lvlJc w:val="left"/>
      <w:pPr>
        <w:ind w:left="720" w:hanging="360"/>
      </w:pPr>
      <w:rPr>
        <w:rFonts w:ascii="Calibri" w:eastAsia="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074696"/>
    <w:multiLevelType w:val="multilevel"/>
    <w:tmpl w:val="696E10E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284E7F6B"/>
    <w:multiLevelType w:val="multilevel"/>
    <w:tmpl w:val="B4DC10C6"/>
    <w:lvl w:ilvl="0">
      <w:start w:val="1"/>
      <w:numFmt w:val="decimal"/>
      <w:lvlText w:val="%1."/>
      <w:lvlJc w:val="left"/>
      <w:pPr>
        <w:tabs>
          <w:tab w:val="num" w:pos="720"/>
        </w:tabs>
        <w:ind w:left="720" w:hanging="360"/>
      </w:pPr>
      <w:rPr>
        <w:rFonts w:cs="Times New Roman"/>
        <w:sz w:val="28"/>
        <w:szCs w:val="28"/>
      </w:rPr>
    </w:lvl>
    <w:lvl w:ilvl="1">
      <w:start w:val="3"/>
      <w:numFmt w:val="decimal"/>
      <w:isLgl/>
      <w:lvlText w:val="%1.%2."/>
      <w:lvlJc w:val="left"/>
      <w:pPr>
        <w:ind w:left="855" w:hanging="495"/>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
    <w:nsid w:val="291E2FB2"/>
    <w:multiLevelType w:val="hybridMultilevel"/>
    <w:tmpl w:val="B4247E42"/>
    <w:lvl w:ilvl="0" w:tplc="08C60610">
      <w:start w:val="1"/>
      <w:numFmt w:val="decimal"/>
      <w:lvlText w:val="%1."/>
      <w:lvlJc w:val="left"/>
      <w:pPr>
        <w:tabs>
          <w:tab w:val="num" w:pos="540"/>
        </w:tabs>
        <w:ind w:left="540" w:hanging="360"/>
      </w:pPr>
      <w:rPr>
        <w:rFonts w:ascii="Times New Roman" w:eastAsia="Times New Roman" w:hAnsi="Times New Roman" w:cs="Times New Roman" w:hint="default"/>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A44334C"/>
    <w:multiLevelType w:val="hybridMultilevel"/>
    <w:tmpl w:val="3ED49738"/>
    <w:lvl w:ilvl="0" w:tplc="04190001">
      <w:start w:val="1"/>
      <w:numFmt w:val="bullet"/>
      <w:lvlText w:val=""/>
      <w:lvlJc w:val="left"/>
      <w:pPr>
        <w:tabs>
          <w:tab w:val="num" w:pos="1259"/>
        </w:tabs>
        <w:ind w:left="125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32FC1E28"/>
    <w:multiLevelType w:val="multilevel"/>
    <w:tmpl w:val="B6CC3902"/>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nsid w:val="36A52812"/>
    <w:multiLevelType w:val="hybridMultilevel"/>
    <w:tmpl w:val="C8807F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6AC16BA"/>
    <w:multiLevelType w:val="hybridMultilevel"/>
    <w:tmpl w:val="63B6CF32"/>
    <w:lvl w:ilvl="0" w:tplc="569CFB6E">
      <w:start w:val="1"/>
      <w:numFmt w:val="decimal"/>
      <w:lvlText w:val="%1."/>
      <w:lvlJc w:val="left"/>
      <w:pPr>
        <w:tabs>
          <w:tab w:val="num" w:pos="720"/>
        </w:tabs>
        <w:ind w:left="720" w:hanging="360"/>
      </w:pPr>
      <w:rPr>
        <w:rFonts w:hint="default"/>
        <w:b/>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F2D679A"/>
    <w:multiLevelType w:val="hybridMultilevel"/>
    <w:tmpl w:val="8B6E6B92"/>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nsid w:val="40AE1D47"/>
    <w:multiLevelType w:val="hybridMultilevel"/>
    <w:tmpl w:val="EB803434"/>
    <w:lvl w:ilvl="0" w:tplc="04190001">
      <w:start w:val="1"/>
      <w:numFmt w:val="bullet"/>
      <w:lvlText w:val=""/>
      <w:lvlJc w:val="left"/>
      <w:pPr>
        <w:tabs>
          <w:tab w:val="num" w:pos="1259"/>
        </w:tabs>
        <w:ind w:left="125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49114BA2"/>
    <w:multiLevelType w:val="multilevel"/>
    <w:tmpl w:val="8DFEBA9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49A16201"/>
    <w:multiLevelType w:val="hybridMultilevel"/>
    <w:tmpl w:val="195C673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51296AC0"/>
    <w:multiLevelType w:val="hybridMultilevel"/>
    <w:tmpl w:val="B594A2E8"/>
    <w:lvl w:ilvl="0" w:tplc="4DDA1F2E">
      <w:start w:val="1"/>
      <w:numFmt w:val="decimal"/>
      <w:lvlText w:val="%1."/>
      <w:lvlJc w:val="left"/>
      <w:pPr>
        <w:tabs>
          <w:tab w:val="num" w:pos="1410"/>
        </w:tabs>
        <w:ind w:left="1410" w:hanging="690"/>
      </w:pPr>
      <w:rPr>
        <w:rFonts w:cs="Times New Roman"/>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51E57A78"/>
    <w:multiLevelType w:val="hybridMultilevel"/>
    <w:tmpl w:val="2F8A45CC"/>
    <w:lvl w:ilvl="0" w:tplc="FFFFFFFF">
      <w:start w:val="1"/>
      <w:numFmt w:val="bullet"/>
      <w:lvlText w:val="–"/>
      <w:lvlJc w:val="left"/>
      <w:pPr>
        <w:ind w:left="753" w:hanging="360"/>
      </w:pPr>
      <w:rPr>
        <w:rFonts w:ascii="Times New Roman" w:hAnsi="Times New Roman" w:cs="Times New Roman" w:hint="default"/>
      </w:rPr>
    </w:lvl>
    <w:lvl w:ilvl="1" w:tplc="04190003">
      <w:start w:val="1"/>
      <w:numFmt w:val="bullet"/>
      <w:lvlText w:val="o"/>
      <w:lvlJc w:val="left"/>
      <w:pPr>
        <w:ind w:left="1473" w:hanging="360"/>
      </w:pPr>
      <w:rPr>
        <w:rFonts w:ascii="Courier New" w:hAnsi="Courier New" w:cs="Times New Roman" w:hint="default"/>
      </w:rPr>
    </w:lvl>
    <w:lvl w:ilvl="2" w:tplc="04190005">
      <w:start w:val="1"/>
      <w:numFmt w:val="bullet"/>
      <w:lvlText w:val=""/>
      <w:lvlJc w:val="left"/>
      <w:pPr>
        <w:ind w:left="2193" w:hanging="360"/>
      </w:pPr>
      <w:rPr>
        <w:rFonts w:ascii="Wingdings" w:hAnsi="Wingdings" w:hint="default"/>
      </w:rPr>
    </w:lvl>
    <w:lvl w:ilvl="3" w:tplc="04190001">
      <w:start w:val="1"/>
      <w:numFmt w:val="bullet"/>
      <w:lvlText w:val=""/>
      <w:lvlJc w:val="left"/>
      <w:pPr>
        <w:ind w:left="2913" w:hanging="360"/>
      </w:pPr>
      <w:rPr>
        <w:rFonts w:ascii="Symbol" w:hAnsi="Symbol" w:hint="default"/>
      </w:rPr>
    </w:lvl>
    <w:lvl w:ilvl="4" w:tplc="04190003">
      <w:start w:val="1"/>
      <w:numFmt w:val="bullet"/>
      <w:lvlText w:val="o"/>
      <w:lvlJc w:val="left"/>
      <w:pPr>
        <w:ind w:left="3633" w:hanging="360"/>
      </w:pPr>
      <w:rPr>
        <w:rFonts w:ascii="Courier New" w:hAnsi="Courier New" w:cs="Times New Roman" w:hint="default"/>
      </w:rPr>
    </w:lvl>
    <w:lvl w:ilvl="5" w:tplc="04190005">
      <w:start w:val="1"/>
      <w:numFmt w:val="bullet"/>
      <w:lvlText w:val=""/>
      <w:lvlJc w:val="left"/>
      <w:pPr>
        <w:ind w:left="4353" w:hanging="360"/>
      </w:pPr>
      <w:rPr>
        <w:rFonts w:ascii="Wingdings" w:hAnsi="Wingdings" w:hint="default"/>
      </w:rPr>
    </w:lvl>
    <w:lvl w:ilvl="6" w:tplc="04190001">
      <w:start w:val="1"/>
      <w:numFmt w:val="bullet"/>
      <w:lvlText w:val=""/>
      <w:lvlJc w:val="left"/>
      <w:pPr>
        <w:ind w:left="5073" w:hanging="360"/>
      </w:pPr>
      <w:rPr>
        <w:rFonts w:ascii="Symbol" w:hAnsi="Symbol" w:hint="default"/>
      </w:rPr>
    </w:lvl>
    <w:lvl w:ilvl="7" w:tplc="04190003">
      <w:start w:val="1"/>
      <w:numFmt w:val="bullet"/>
      <w:lvlText w:val="o"/>
      <w:lvlJc w:val="left"/>
      <w:pPr>
        <w:ind w:left="5793" w:hanging="360"/>
      </w:pPr>
      <w:rPr>
        <w:rFonts w:ascii="Courier New" w:hAnsi="Courier New" w:cs="Times New Roman" w:hint="default"/>
      </w:rPr>
    </w:lvl>
    <w:lvl w:ilvl="8" w:tplc="04190005">
      <w:start w:val="1"/>
      <w:numFmt w:val="bullet"/>
      <w:lvlText w:val=""/>
      <w:lvlJc w:val="left"/>
      <w:pPr>
        <w:ind w:left="6513" w:hanging="360"/>
      </w:pPr>
      <w:rPr>
        <w:rFonts w:ascii="Wingdings" w:hAnsi="Wingdings" w:hint="default"/>
      </w:rPr>
    </w:lvl>
  </w:abstractNum>
  <w:abstractNum w:abstractNumId="18">
    <w:nsid w:val="53594691"/>
    <w:multiLevelType w:val="multilevel"/>
    <w:tmpl w:val="C22A4FB4"/>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EE11665"/>
    <w:multiLevelType w:val="hybridMultilevel"/>
    <w:tmpl w:val="C884F09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600E376E"/>
    <w:multiLevelType w:val="hybridMultilevel"/>
    <w:tmpl w:val="8A905AC4"/>
    <w:lvl w:ilvl="0" w:tplc="F5C887EE">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1">
    <w:nsid w:val="620346EA"/>
    <w:multiLevelType w:val="hybridMultilevel"/>
    <w:tmpl w:val="068EC64E"/>
    <w:lvl w:ilvl="0" w:tplc="28128E96">
      <w:start w:val="1"/>
      <w:numFmt w:val="decimal"/>
      <w:lvlText w:val="%1."/>
      <w:lvlJc w:val="left"/>
      <w:pPr>
        <w:tabs>
          <w:tab w:val="num" w:pos="720"/>
        </w:tabs>
        <w:ind w:left="720" w:hanging="360"/>
      </w:pPr>
      <w:rPr>
        <w:rFonts w:cs="Times New Roman"/>
      </w:rPr>
    </w:lvl>
    <w:lvl w:ilvl="1" w:tplc="B99ABB50">
      <w:numFmt w:val="none"/>
      <w:lvlText w:val=""/>
      <w:lvlJc w:val="left"/>
      <w:pPr>
        <w:tabs>
          <w:tab w:val="num" w:pos="360"/>
        </w:tabs>
      </w:pPr>
      <w:rPr>
        <w:rFonts w:cs="Times New Roman"/>
      </w:rPr>
    </w:lvl>
    <w:lvl w:ilvl="2" w:tplc="6F44F736">
      <w:numFmt w:val="none"/>
      <w:lvlText w:val=""/>
      <w:lvlJc w:val="left"/>
      <w:pPr>
        <w:tabs>
          <w:tab w:val="num" w:pos="360"/>
        </w:tabs>
      </w:pPr>
      <w:rPr>
        <w:rFonts w:cs="Times New Roman"/>
      </w:rPr>
    </w:lvl>
    <w:lvl w:ilvl="3" w:tplc="69462E44">
      <w:numFmt w:val="none"/>
      <w:lvlText w:val=""/>
      <w:lvlJc w:val="left"/>
      <w:pPr>
        <w:tabs>
          <w:tab w:val="num" w:pos="360"/>
        </w:tabs>
      </w:pPr>
      <w:rPr>
        <w:rFonts w:cs="Times New Roman"/>
      </w:rPr>
    </w:lvl>
    <w:lvl w:ilvl="4" w:tplc="55169E7A">
      <w:numFmt w:val="none"/>
      <w:lvlText w:val=""/>
      <w:lvlJc w:val="left"/>
      <w:pPr>
        <w:tabs>
          <w:tab w:val="num" w:pos="360"/>
        </w:tabs>
      </w:pPr>
      <w:rPr>
        <w:rFonts w:cs="Times New Roman"/>
      </w:rPr>
    </w:lvl>
    <w:lvl w:ilvl="5" w:tplc="4A94A7A0">
      <w:numFmt w:val="none"/>
      <w:lvlText w:val=""/>
      <w:lvlJc w:val="left"/>
      <w:pPr>
        <w:tabs>
          <w:tab w:val="num" w:pos="360"/>
        </w:tabs>
      </w:pPr>
      <w:rPr>
        <w:rFonts w:cs="Times New Roman"/>
      </w:rPr>
    </w:lvl>
    <w:lvl w:ilvl="6" w:tplc="35489DE4">
      <w:numFmt w:val="none"/>
      <w:lvlText w:val=""/>
      <w:lvlJc w:val="left"/>
      <w:pPr>
        <w:tabs>
          <w:tab w:val="num" w:pos="360"/>
        </w:tabs>
      </w:pPr>
      <w:rPr>
        <w:rFonts w:cs="Times New Roman"/>
      </w:rPr>
    </w:lvl>
    <w:lvl w:ilvl="7" w:tplc="E520A31C">
      <w:numFmt w:val="none"/>
      <w:lvlText w:val=""/>
      <w:lvlJc w:val="left"/>
      <w:pPr>
        <w:tabs>
          <w:tab w:val="num" w:pos="360"/>
        </w:tabs>
      </w:pPr>
      <w:rPr>
        <w:rFonts w:cs="Times New Roman"/>
      </w:rPr>
    </w:lvl>
    <w:lvl w:ilvl="8" w:tplc="FE5CBB02">
      <w:numFmt w:val="none"/>
      <w:lvlText w:val=""/>
      <w:lvlJc w:val="left"/>
      <w:pPr>
        <w:tabs>
          <w:tab w:val="num" w:pos="360"/>
        </w:tabs>
      </w:pPr>
      <w:rPr>
        <w:rFonts w:cs="Times New Roman"/>
      </w:rPr>
    </w:lvl>
  </w:abstractNum>
  <w:abstractNum w:abstractNumId="22">
    <w:nsid w:val="654A0745"/>
    <w:multiLevelType w:val="hybridMultilevel"/>
    <w:tmpl w:val="B4B8780C"/>
    <w:lvl w:ilvl="0" w:tplc="118CA6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663102B"/>
    <w:multiLevelType w:val="hybridMultilevel"/>
    <w:tmpl w:val="E56852D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7F914287"/>
    <w:multiLevelType w:val="hybridMultilevel"/>
    <w:tmpl w:val="FC420AC2"/>
    <w:lvl w:ilvl="0" w:tplc="FFFFFFFF">
      <w:start w:val="1"/>
      <w:numFmt w:val="bullet"/>
      <w:lvlText w:val="–"/>
      <w:lvlJc w:val="left"/>
      <w:pPr>
        <w:ind w:left="92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 w:numId="11">
    <w:abstractNumId w:val="15"/>
  </w:num>
  <w:num w:numId="12">
    <w:abstractNumId w:val="12"/>
  </w:num>
  <w:num w:numId="13">
    <w:abstractNumId w:val="10"/>
  </w:num>
  <w:num w:numId="14">
    <w:abstractNumId w:val="21"/>
  </w:num>
  <w:num w:numId="15">
    <w:abstractNumId w:val="4"/>
  </w:num>
  <w:num w:numId="16">
    <w:abstractNumId w:val="11"/>
  </w:num>
  <w:num w:numId="17">
    <w:abstractNumId w:val="18"/>
  </w:num>
  <w:num w:numId="18">
    <w:abstractNumId w:val="2"/>
  </w:num>
  <w:num w:numId="19">
    <w:abstractNumId w:val="8"/>
  </w:num>
  <w:num w:numId="20">
    <w:abstractNumId w:val="22"/>
  </w:num>
  <w:num w:numId="21">
    <w:abstractNumId w:val="3"/>
  </w:num>
  <w:num w:numId="22">
    <w:abstractNumId w:val="20"/>
  </w:num>
  <w:num w:numId="23">
    <w:abstractNumId w:val="24"/>
  </w:num>
  <w:num w:numId="24">
    <w:abstractNumId w:val="17"/>
  </w:num>
  <w:num w:numId="25">
    <w:abstractNumId w:val="1"/>
  </w:num>
  <w:num w:numId="26">
    <w:abstractNumId w:val="14"/>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250"/>
    <w:rsid w:val="00025975"/>
    <w:rsid w:val="00026A8C"/>
    <w:rsid w:val="000F6FDD"/>
    <w:rsid w:val="00114A91"/>
    <w:rsid w:val="00153148"/>
    <w:rsid w:val="0017279B"/>
    <w:rsid w:val="00184250"/>
    <w:rsid w:val="001A096A"/>
    <w:rsid w:val="001A325D"/>
    <w:rsid w:val="001B51C9"/>
    <w:rsid w:val="001C70C1"/>
    <w:rsid w:val="002C2D3A"/>
    <w:rsid w:val="002E55E3"/>
    <w:rsid w:val="002E5F0C"/>
    <w:rsid w:val="002F58E6"/>
    <w:rsid w:val="00345B4D"/>
    <w:rsid w:val="004200FB"/>
    <w:rsid w:val="00444ACB"/>
    <w:rsid w:val="004A59E2"/>
    <w:rsid w:val="004C0FC5"/>
    <w:rsid w:val="005716EE"/>
    <w:rsid w:val="0057712C"/>
    <w:rsid w:val="005D59E8"/>
    <w:rsid w:val="005F2C76"/>
    <w:rsid w:val="00672A9E"/>
    <w:rsid w:val="006A68B0"/>
    <w:rsid w:val="006E18EF"/>
    <w:rsid w:val="006F45CB"/>
    <w:rsid w:val="007007B5"/>
    <w:rsid w:val="00701D9F"/>
    <w:rsid w:val="00750C47"/>
    <w:rsid w:val="007533AF"/>
    <w:rsid w:val="0075428B"/>
    <w:rsid w:val="00767D26"/>
    <w:rsid w:val="00804DE7"/>
    <w:rsid w:val="00874C2C"/>
    <w:rsid w:val="0088254D"/>
    <w:rsid w:val="008B1545"/>
    <w:rsid w:val="00996CC7"/>
    <w:rsid w:val="009D0D9B"/>
    <w:rsid w:val="00A07813"/>
    <w:rsid w:val="00A13C34"/>
    <w:rsid w:val="00A353EC"/>
    <w:rsid w:val="00A72444"/>
    <w:rsid w:val="00A732A2"/>
    <w:rsid w:val="00A81B14"/>
    <w:rsid w:val="00A8527F"/>
    <w:rsid w:val="00A854F9"/>
    <w:rsid w:val="00AD6D4C"/>
    <w:rsid w:val="00AE7B96"/>
    <w:rsid w:val="00AF2A3F"/>
    <w:rsid w:val="00B0122B"/>
    <w:rsid w:val="00B67937"/>
    <w:rsid w:val="00D97B31"/>
    <w:rsid w:val="00DE5FE1"/>
    <w:rsid w:val="00E35C2E"/>
    <w:rsid w:val="00E51900"/>
    <w:rsid w:val="00EF7C63"/>
    <w:rsid w:val="00F56AC2"/>
    <w:rsid w:val="00F63B7E"/>
    <w:rsid w:val="00FC29F8"/>
    <w:rsid w:val="00FC7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25975"/>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8B15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25975"/>
    <w:pPr>
      <w:keepNext/>
      <w:spacing w:before="240" w:after="60" w:line="240" w:lineRule="auto"/>
      <w:outlineLvl w:val="2"/>
    </w:pPr>
    <w:rPr>
      <w:rFonts w:ascii="Cambria" w:eastAsia="Times New Roman" w:hAnsi="Cambria" w:cs="Times New Roman"/>
      <w:b/>
      <w:bCs/>
      <w:sz w:val="26"/>
      <w:szCs w:val="26"/>
      <w:lang w:eastAsia="ru-RU"/>
    </w:rPr>
  </w:style>
  <w:style w:type="paragraph" w:styleId="5">
    <w:name w:val="heading 5"/>
    <w:basedOn w:val="a"/>
    <w:next w:val="a"/>
    <w:link w:val="50"/>
    <w:qFormat/>
    <w:rsid w:val="00025975"/>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9"/>
    <w:qFormat/>
    <w:rsid w:val="00025975"/>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5975"/>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25975"/>
    <w:rPr>
      <w:rFonts w:ascii="Cambria" w:eastAsia="Times New Roman" w:hAnsi="Cambria" w:cs="Times New Roman"/>
      <w:b/>
      <w:bCs/>
      <w:sz w:val="26"/>
      <w:szCs w:val="26"/>
      <w:lang w:eastAsia="ru-RU"/>
    </w:rPr>
  </w:style>
  <w:style w:type="character" w:customStyle="1" w:styleId="50">
    <w:name w:val="Заголовок 5 Знак"/>
    <w:basedOn w:val="a0"/>
    <w:link w:val="5"/>
    <w:rsid w:val="00025975"/>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025975"/>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025975"/>
  </w:style>
  <w:style w:type="character" w:styleId="a3">
    <w:name w:val="Hyperlink"/>
    <w:uiPriority w:val="99"/>
    <w:rsid w:val="00025975"/>
    <w:rPr>
      <w:rFonts w:cs="Times New Roman"/>
      <w:color w:val="0000FF"/>
      <w:u w:val="single"/>
    </w:rPr>
  </w:style>
  <w:style w:type="paragraph" w:styleId="a4">
    <w:name w:val="Normal (Web)"/>
    <w:basedOn w:val="a"/>
    <w:rsid w:val="00025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025975"/>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semiHidden/>
    <w:rsid w:val="00025975"/>
    <w:rPr>
      <w:rFonts w:ascii="Times New Roman" w:eastAsia="Times New Roman" w:hAnsi="Times New Roman" w:cs="Times New Roman"/>
      <w:sz w:val="20"/>
      <w:szCs w:val="20"/>
      <w:lang w:eastAsia="ru-RU"/>
    </w:rPr>
  </w:style>
  <w:style w:type="paragraph" w:styleId="a7">
    <w:name w:val="List"/>
    <w:basedOn w:val="a"/>
    <w:uiPriority w:val="99"/>
    <w:rsid w:val="00025975"/>
    <w:pPr>
      <w:spacing w:after="0" w:line="240" w:lineRule="auto"/>
      <w:ind w:left="283" w:hanging="283"/>
    </w:pPr>
    <w:rPr>
      <w:rFonts w:ascii="Times New Roman" w:eastAsia="Times New Roman" w:hAnsi="Times New Roman" w:cs="Times New Roman"/>
      <w:sz w:val="24"/>
      <w:szCs w:val="24"/>
      <w:lang w:eastAsia="ru-RU"/>
    </w:rPr>
  </w:style>
  <w:style w:type="paragraph" w:styleId="21">
    <w:name w:val="List 2"/>
    <w:basedOn w:val="a"/>
    <w:uiPriority w:val="99"/>
    <w:rsid w:val="00025975"/>
    <w:pPr>
      <w:spacing w:after="0" w:line="240" w:lineRule="auto"/>
      <w:ind w:left="566" w:hanging="283"/>
    </w:pPr>
    <w:rPr>
      <w:rFonts w:ascii="Times New Roman" w:eastAsia="Times New Roman" w:hAnsi="Times New Roman" w:cs="Times New Roman"/>
      <w:sz w:val="24"/>
      <w:szCs w:val="24"/>
      <w:lang w:eastAsia="ru-RU"/>
    </w:rPr>
  </w:style>
  <w:style w:type="paragraph" w:styleId="22">
    <w:name w:val="Body Text 2"/>
    <w:basedOn w:val="a"/>
    <w:link w:val="23"/>
    <w:rsid w:val="00025975"/>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025975"/>
    <w:rPr>
      <w:rFonts w:ascii="Times New Roman" w:eastAsia="Times New Roman" w:hAnsi="Times New Roman" w:cs="Times New Roman"/>
      <w:sz w:val="24"/>
      <w:szCs w:val="24"/>
      <w:lang w:eastAsia="ru-RU"/>
    </w:rPr>
  </w:style>
  <w:style w:type="paragraph" w:styleId="24">
    <w:name w:val="Body Text Indent 2"/>
    <w:basedOn w:val="a"/>
    <w:link w:val="25"/>
    <w:rsid w:val="00025975"/>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025975"/>
    <w:rPr>
      <w:rFonts w:ascii="Times New Roman" w:eastAsia="Times New Roman" w:hAnsi="Times New Roman" w:cs="Times New Roman"/>
      <w:sz w:val="24"/>
      <w:szCs w:val="24"/>
      <w:lang w:eastAsia="ru-RU"/>
    </w:rPr>
  </w:style>
  <w:style w:type="paragraph" w:styleId="a8">
    <w:name w:val="Plain Text"/>
    <w:basedOn w:val="a"/>
    <w:link w:val="a9"/>
    <w:uiPriority w:val="99"/>
    <w:semiHidden/>
    <w:rsid w:val="00025975"/>
    <w:pPr>
      <w:spacing w:after="0" w:line="261" w:lineRule="auto"/>
      <w:ind w:firstLine="709"/>
      <w:jc w:val="both"/>
    </w:pPr>
    <w:rPr>
      <w:rFonts w:ascii="Times New Roman" w:eastAsia="Times New Roman" w:hAnsi="Times New Roman" w:cs="Times New Roman"/>
      <w:sz w:val="28"/>
      <w:szCs w:val="20"/>
    </w:rPr>
  </w:style>
  <w:style w:type="character" w:customStyle="1" w:styleId="a9">
    <w:name w:val="Текст Знак"/>
    <w:basedOn w:val="a0"/>
    <w:link w:val="a8"/>
    <w:uiPriority w:val="99"/>
    <w:semiHidden/>
    <w:rsid w:val="00025975"/>
    <w:rPr>
      <w:rFonts w:ascii="Times New Roman" w:eastAsia="Times New Roman" w:hAnsi="Times New Roman" w:cs="Times New Roman"/>
      <w:sz w:val="28"/>
      <w:szCs w:val="20"/>
    </w:rPr>
  </w:style>
  <w:style w:type="character" w:styleId="aa">
    <w:name w:val="footnote reference"/>
    <w:uiPriority w:val="99"/>
    <w:semiHidden/>
    <w:rsid w:val="00025975"/>
    <w:rPr>
      <w:rFonts w:cs="Times New Roman"/>
      <w:vertAlign w:val="superscript"/>
    </w:rPr>
  </w:style>
  <w:style w:type="character" w:customStyle="1" w:styleId="day7">
    <w:name w:val="da y7"/>
    <w:uiPriority w:val="99"/>
    <w:rsid w:val="00025975"/>
    <w:rPr>
      <w:rFonts w:cs="Times New Roman"/>
    </w:rPr>
  </w:style>
  <w:style w:type="paragraph" w:styleId="ab">
    <w:name w:val="No Spacing"/>
    <w:uiPriority w:val="1"/>
    <w:qFormat/>
    <w:rsid w:val="00025975"/>
    <w:pPr>
      <w:spacing w:after="0" w:line="240" w:lineRule="auto"/>
    </w:pPr>
    <w:rPr>
      <w:rFonts w:ascii="Calibri" w:eastAsia="Times New Roman" w:hAnsi="Calibri" w:cs="Times New Roman"/>
      <w:lang w:eastAsia="ru-RU"/>
    </w:rPr>
  </w:style>
  <w:style w:type="paragraph" w:styleId="ac">
    <w:name w:val="header"/>
    <w:basedOn w:val="a"/>
    <w:link w:val="ad"/>
    <w:uiPriority w:val="99"/>
    <w:semiHidden/>
    <w:unhideWhenUsed/>
    <w:rsid w:val="000259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semiHidden/>
    <w:rsid w:val="00025975"/>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259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025975"/>
    <w:rPr>
      <w:rFonts w:ascii="Times New Roman" w:eastAsia="Times New Roman" w:hAnsi="Times New Roman" w:cs="Times New Roman"/>
      <w:sz w:val="24"/>
      <w:szCs w:val="24"/>
      <w:lang w:eastAsia="ru-RU"/>
    </w:rPr>
  </w:style>
  <w:style w:type="paragraph" w:styleId="HTML">
    <w:name w:val="HTML Preformatted"/>
    <w:basedOn w:val="a"/>
    <w:link w:val="HTML0"/>
    <w:rsid w:val="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25975"/>
    <w:rPr>
      <w:rFonts w:ascii="Courier New" w:eastAsia="Times New Roman" w:hAnsi="Courier New" w:cs="Courier New"/>
      <w:sz w:val="20"/>
      <w:szCs w:val="20"/>
      <w:lang w:eastAsia="ru-RU"/>
    </w:rPr>
  </w:style>
  <w:style w:type="character" w:styleId="af0">
    <w:name w:val="Strong"/>
    <w:qFormat/>
    <w:rsid w:val="00025975"/>
    <w:rPr>
      <w:b/>
      <w:bCs/>
    </w:rPr>
  </w:style>
  <w:style w:type="paragraph" w:styleId="af1">
    <w:name w:val="Body Text"/>
    <w:basedOn w:val="a"/>
    <w:link w:val="af2"/>
    <w:rsid w:val="00025975"/>
    <w:pPr>
      <w:spacing w:after="120" w:line="240" w:lineRule="auto"/>
    </w:pPr>
    <w:rPr>
      <w:rFonts w:ascii="Calibri" w:eastAsia="Calibri" w:hAnsi="Calibri" w:cs="Times New Roman"/>
      <w:sz w:val="24"/>
      <w:szCs w:val="24"/>
      <w:lang w:eastAsia="ru-RU"/>
    </w:rPr>
  </w:style>
  <w:style w:type="character" w:customStyle="1" w:styleId="af2">
    <w:name w:val="Основной текст Знак"/>
    <w:basedOn w:val="a0"/>
    <w:link w:val="af1"/>
    <w:rsid w:val="00025975"/>
    <w:rPr>
      <w:rFonts w:ascii="Calibri" w:eastAsia="Calibri" w:hAnsi="Calibri" w:cs="Times New Roman"/>
      <w:sz w:val="24"/>
      <w:szCs w:val="24"/>
      <w:lang w:eastAsia="ru-RU"/>
    </w:rPr>
  </w:style>
  <w:style w:type="character" w:customStyle="1" w:styleId="13">
    <w:name w:val="Знак Знак13"/>
    <w:rsid w:val="00025975"/>
    <w:rPr>
      <w:sz w:val="24"/>
      <w:szCs w:val="24"/>
    </w:rPr>
  </w:style>
  <w:style w:type="paragraph" w:customStyle="1" w:styleId="Default">
    <w:name w:val="Default"/>
    <w:rsid w:val="00025975"/>
    <w:pPr>
      <w:autoSpaceDE w:val="0"/>
      <w:autoSpaceDN w:val="0"/>
      <w:adjustRightInd w:val="0"/>
      <w:spacing w:after="0" w:line="240" w:lineRule="auto"/>
    </w:pPr>
    <w:rPr>
      <w:rFonts w:ascii="Symbol" w:eastAsia="Times New Roman" w:hAnsi="Symbol" w:cs="Symbol"/>
      <w:color w:val="000000"/>
      <w:sz w:val="24"/>
      <w:szCs w:val="24"/>
      <w:lang w:eastAsia="ru-RU"/>
    </w:rPr>
  </w:style>
  <w:style w:type="paragraph" w:styleId="af3">
    <w:name w:val="List Paragraph"/>
    <w:aliases w:val="Содержание. 2 уровень"/>
    <w:basedOn w:val="a"/>
    <w:link w:val="af4"/>
    <w:uiPriority w:val="34"/>
    <w:qFormat/>
    <w:rsid w:val="00025975"/>
    <w:pPr>
      <w:spacing w:after="0" w:line="240" w:lineRule="auto"/>
      <w:ind w:left="720"/>
      <w:contextualSpacing/>
    </w:pPr>
    <w:rPr>
      <w:rFonts w:ascii="Times New Roman" w:eastAsia="Times New Roman" w:hAnsi="Times New Roman" w:cs="Times New Roman"/>
      <w:sz w:val="24"/>
      <w:szCs w:val="24"/>
      <w:lang w:eastAsia="ru-RU"/>
    </w:rPr>
  </w:style>
  <w:style w:type="table" w:styleId="af5">
    <w:name w:val="Table Grid"/>
    <w:basedOn w:val="a1"/>
    <w:uiPriority w:val="59"/>
    <w:rsid w:val="005D59E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
    <w:basedOn w:val="a0"/>
    <w:rsid w:val="00026A8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0">
    <w:name w:val="Заголовок 2 Знак"/>
    <w:basedOn w:val="a0"/>
    <w:link w:val="2"/>
    <w:uiPriority w:val="9"/>
    <w:semiHidden/>
    <w:rsid w:val="008B1545"/>
    <w:rPr>
      <w:rFonts w:asciiTheme="majorHAnsi" w:eastAsiaTheme="majorEastAsia" w:hAnsiTheme="majorHAnsi" w:cstheme="majorBidi"/>
      <w:b/>
      <w:bCs/>
      <w:color w:val="4F81BD" w:themeColor="accent1"/>
      <w:sz w:val="26"/>
      <w:szCs w:val="26"/>
    </w:rPr>
  </w:style>
  <w:style w:type="character" w:customStyle="1" w:styleId="af4">
    <w:name w:val="Абзац списка Знак"/>
    <w:aliases w:val="Содержание. 2 уровень Знак"/>
    <w:link w:val="af3"/>
    <w:uiPriority w:val="34"/>
    <w:qFormat/>
    <w:locked/>
    <w:rsid w:val="004C0FC5"/>
    <w:rPr>
      <w:rFonts w:ascii="Times New Roman" w:eastAsia="Times New Roman" w:hAnsi="Times New Roman" w:cs="Times New Roman"/>
      <w:sz w:val="24"/>
      <w:szCs w:val="24"/>
      <w:lang w:eastAsia="ru-RU"/>
    </w:rPr>
  </w:style>
  <w:style w:type="character" w:customStyle="1" w:styleId="af6">
    <w:name w:val="Основной текст_"/>
    <w:link w:val="9"/>
    <w:locked/>
    <w:rsid w:val="004C0FC5"/>
    <w:rPr>
      <w:rFonts w:ascii="Times New Roman" w:eastAsia="Times New Roman" w:hAnsi="Times New Roman" w:cs="Times New Roman"/>
      <w:spacing w:val="3"/>
      <w:sz w:val="25"/>
      <w:szCs w:val="25"/>
      <w:shd w:val="clear" w:color="auto" w:fill="FFFFFF"/>
    </w:rPr>
  </w:style>
  <w:style w:type="paragraph" w:customStyle="1" w:styleId="9">
    <w:name w:val="Основной текст9"/>
    <w:basedOn w:val="a"/>
    <w:link w:val="af6"/>
    <w:rsid w:val="004C0FC5"/>
    <w:pPr>
      <w:shd w:val="clear" w:color="auto" w:fill="FFFFFF"/>
      <w:spacing w:after="0" w:line="370" w:lineRule="exact"/>
      <w:ind w:hanging="2080"/>
      <w:jc w:val="center"/>
    </w:pPr>
    <w:rPr>
      <w:rFonts w:ascii="Times New Roman" w:eastAsia="Times New Roman" w:hAnsi="Times New Roman" w:cs="Times New Roman"/>
      <w:spacing w:val="3"/>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25975"/>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8B15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25975"/>
    <w:pPr>
      <w:keepNext/>
      <w:spacing w:before="240" w:after="60" w:line="240" w:lineRule="auto"/>
      <w:outlineLvl w:val="2"/>
    </w:pPr>
    <w:rPr>
      <w:rFonts w:ascii="Cambria" w:eastAsia="Times New Roman" w:hAnsi="Cambria" w:cs="Times New Roman"/>
      <w:b/>
      <w:bCs/>
      <w:sz w:val="26"/>
      <w:szCs w:val="26"/>
      <w:lang w:eastAsia="ru-RU"/>
    </w:rPr>
  </w:style>
  <w:style w:type="paragraph" w:styleId="5">
    <w:name w:val="heading 5"/>
    <w:basedOn w:val="a"/>
    <w:next w:val="a"/>
    <w:link w:val="50"/>
    <w:qFormat/>
    <w:rsid w:val="00025975"/>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9"/>
    <w:qFormat/>
    <w:rsid w:val="00025975"/>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5975"/>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25975"/>
    <w:rPr>
      <w:rFonts w:ascii="Cambria" w:eastAsia="Times New Roman" w:hAnsi="Cambria" w:cs="Times New Roman"/>
      <w:b/>
      <w:bCs/>
      <w:sz w:val="26"/>
      <w:szCs w:val="26"/>
      <w:lang w:eastAsia="ru-RU"/>
    </w:rPr>
  </w:style>
  <w:style w:type="character" w:customStyle="1" w:styleId="50">
    <w:name w:val="Заголовок 5 Знак"/>
    <w:basedOn w:val="a0"/>
    <w:link w:val="5"/>
    <w:rsid w:val="00025975"/>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025975"/>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025975"/>
  </w:style>
  <w:style w:type="character" w:styleId="a3">
    <w:name w:val="Hyperlink"/>
    <w:uiPriority w:val="99"/>
    <w:rsid w:val="00025975"/>
    <w:rPr>
      <w:rFonts w:cs="Times New Roman"/>
      <w:color w:val="0000FF"/>
      <w:u w:val="single"/>
    </w:rPr>
  </w:style>
  <w:style w:type="paragraph" w:styleId="a4">
    <w:name w:val="Normal (Web)"/>
    <w:basedOn w:val="a"/>
    <w:rsid w:val="00025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025975"/>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semiHidden/>
    <w:rsid w:val="00025975"/>
    <w:rPr>
      <w:rFonts w:ascii="Times New Roman" w:eastAsia="Times New Roman" w:hAnsi="Times New Roman" w:cs="Times New Roman"/>
      <w:sz w:val="20"/>
      <w:szCs w:val="20"/>
      <w:lang w:eastAsia="ru-RU"/>
    </w:rPr>
  </w:style>
  <w:style w:type="paragraph" w:styleId="a7">
    <w:name w:val="List"/>
    <w:basedOn w:val="a"/>
    <w:uiPriority w:val="99"/>
    <w:rsid w:val="00025975"/>
    <w:pPr>
      <w:spacing w:after="0" w:line="240" w:lineRule="auto"/>
      <w:ind w:left="283" w:hanging="283"/>
    </w:pPr>
    <w:rPr>
      <w:rFonts w:ascii="Times New Roman" w:eastAsia="Times New Roman" w:hAnsi="Times New Roman" w:cs="Times New Roman"/>
      <w:sz w:val="24"/>
      <w:szCs w:val="24"/>
      <w:lang w:eastAsia="ru-RU"/>
    </w:rPr>
  </w:style>
  <w:style w:type="paragraph" w:styleId="21">
    <w:name w:val="List 2"/>
    <w:basedOn w:val="a"/>
    <w:uiPriority w:val="99"/>
    <w:rsid w:val="00025975"/>
    <w:pPr>
      <w:spacing w:after="0" w:line="240" w:lineRule="auto"/>
      <w:ind w:left="566" w:hanging="283"/>
    </w:pPr>
    <w:rPr>
      <w:rFonts w:ascii="Times New Roman" w:eastAsia="Times New Roman" w:hAnsi="Times New Roman" w:cs="Times New Roman"/>
      <w:sz w:val="24"/>
      <w:szCs w:val="24"/>
      <w:lang w:eastAsia="ru-RU"/>
    </w:rPr>
  </w:style>
  <w:style w:type="paragraph" w:styleId="22">
    <w:name w:val="Body Text 2"/>
    <w:basedOn w:val="a"/>
    <w:link w:val="23"/>
    <w:rsid w:val="00025975"/>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025975"/>
    <w:rPr>
      <w:rFonts w:ascii="Times New Roman" w:eastAsia="Times New Roman" w:hAnsi="Times New Roman" w:cs="Times New Roman"/>
      <w:sz w:val="24"/>
      <w:szCs w:val="24"/>
      <w:lang w:eastAsia="ru-RU"/>
    </w:rPr>
  </w:style>
  <w:style w:type="paragraph" w:styleId="24">
    <w:name w:val="Body Text Indent 2"/>
    <w:basedOn w:val="a"/>
    <w:link w:val="25"/>
    <w:rsid w:val="00025975"/>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025975"/>
    <w:rPr>
      <w:rFonts w:ascii="Times New Roman" w:eastAsia="Times New Roman" w:hAnsi="Times New Roman" w:cs="Times New Roman"/>
      <w:sz w:val="24"/>
      <w:szCs w:val="24"/>
      <w:lang w:eastAsia="ru-RU"/>
    </w:rPr>
  </w:style>
  <w:style w:type="paragraph" w:styleId="a8">
    <w:name w:val="Plain Text"/>
    <w:basedOn w:val="a"/>
    <w:link w:val="a9"/>
    <w:uiPriority w:val="99"/>
    <w:semiHidden/>
    <w:rsid w:val="00025975"/>
    <w:pPr>
      <w:spacing w:after="0" w:line="261" w:lineRule="auto"/>
      <w:ind w:firstLine="709"/>
      <w:jc w:val="both"/>
    </w:pPr>
    <w:rPr>
      <w:rFonts w:ascii="Times New Roman" w:eastAsia="Times New Roman" w:hAnsi="Times New Roman" w:cs="Times New Roman"/>
      <w:sz w:val="28"/>
      <w:szCs w:val="20"/>
    </w:rPr>
  </w:style>
  <w:style w:type="character" w:customStyle="1" w:styleId="a9">
    <w:name w:val="Текст Знак"/>
    <w:basedOn w:val="a0"/>
    <w:link w:val="a8"/>
    <w:uiPriority w:val="99"/>
    <w:semiHidden/>
    <w:rsid w:val="00025975"/>
    <w:rPr>
      <w:rFonts w:ascii="Times New Roman" w:eastAsia="Times New Roman" w:hAnsi="Times New Roman" w:cs="Times New Roman"/>
      <w:sz w:val="28"/>
      <w:szCs w:val="20"/>
    </w:rPr>
  </w:style>
  <w:style w:type="character" w:styleId="aa">
    <w:name w:val="footnote reference"/>
    <w:uiPriority w:val="99"/>
    <w:semiHidden/>
    <w:rsid w:val="00025975"/>
    <w:rPr>
      <w:rFonts w:cs="Times New Roman"/>
      <w:vertAlign w:val="superscript"/>
    </w:rPr>
  </w:style>
  <w:style w:type="character" w:customStyle="1" w:styleId="day7">
    <w:name w:val="da y7"/>
    <w:uiPriority w:val="99"/>
    <w:rsid w:val="00025975"/>
    <w:rPr>
      <w:rFonts w:cs="Times New Roman"/>
    </w:rPr>
  </w:style>
  <w:style w:type="paragraph" w:styleId="ab">
    <w:name w:val="No Spacing"/>
    <w:uiPriority w:val="1"/>
    <w:qFormat/>
    <w:rsid w:val="00025975"/>
    <w:pPr>
      <w:spacing w:after="0" w:line="240" w:lineRule="auto"/>
    </w:pPr>
    <w:rPr>
      <w:rFonts w:ascii="Calibri" w:eastAsia="Times New Roman" w:hAnsi="Calibri" w:cs="Times New Roman"/>
      <w:lang w:eastAsia="ru-RU"/>
    </w:rPr>
  </w:style>
  <w:style w:type="paragraph" w:styleId="ac">
    <w:name w:val="header"/>
    <w:basedOn w:val="a"/>
    <w:link w:val="ad"/>
    <w:uiPriority w:val="99"/>
    <w:semiHidden/>
    <w:unhideWhenUsed/>
    <w:rsid w:val="000259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semiHidden/>
    <w:rsid w:val="00025975"/>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259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025975"/>
    <w:rPr>
      <w:rFonts w:ascii="Times New Roman" w:eastAsia="Times New Roman" w:hAnsi="Times New Roman" w:cs="Times New Roman"/>
      <w:sz w:val="24"/>
      <w:szCs w:val="24"/>
      <w:lang w:eastAsia="ru-RU"/>
    </w:rPr>
  </w:style>
  <w:style w:type="paragraph" w:styleId="HTML">
    <w:name w:val="HTML Preformatted"/>
    <w:basedOn w:val="a"/>
    <w:link w:val="HTML0"/>
    <w:rsid w:val="0002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25975"/>
    <w:rPr>
      <w:rFonts w:ascii="Courier New" w:eastAsia="Times New Roman" w:hAnsi="Courier New" w:cs="Courier New"/>
      <w:sz w:val="20"/>
      <w:szCs w:val="20"/>
      <w:lang w:eastAsia="ru-RU"/>
    </w:rPr>
  </w:style>
  <w:style w:type="character" w:styleId="af0">
    <w:name w:val="Strong"/>
    <w:qFormat/>
    <w:rsid w:val="00025975"/>
    <w:rPr>
      <w:b/>
      <w:bCs/>
    </w:rPr>
  </w:style>
  <w:style w:type="paragraph" w:styleId="af1">
    <w:name w:val="Body Text"/>
    <w:basedOn w:val="a"/>
    <w:link w:val="af2"/>
    <w:rsid w:val="00025975"/>
    <w:pPr>
      <w:spacing w:after="120" w:line="240" w:lineRule="auto"/>
    </w:pPr>
    <w:rPr>
      <w:rFonts w:ascii="Calibri" w:eastAsia="Calibri" w:hAnsi="Calibri" w:cs="Times New Roman"/>
      <w:sz w:val="24"/>
      <w:szCs w:val="24"/>
      <w:lang w:eastAsia="ru-RU"/>
    </w:rPr>
  </w:style>
  <w:style w:type="character" w:customStyle="1" w:styleId="af2">
    <w:name w:val="Основной текст Знак"/>
    <w:basedOn w:val="a0"/>
    <w:link w:val="af1"/>
    <w:rsid w:val="00025975"/>
    <w:rPr>
      <w:rFonts w:ascii="Calibri" w:eastAsia="Calibri" w:hAnsi="Calibri" w:cs="Times New Roman"/>
      <w:sz w:val="24"/>
      <w:szCs w:val="24"/>
      <w:lang w:eastAsia="ru-RU"/>
    </w:rPr>
  </w:style>
  <w:style w:type="character" w:customStyle="1" w:styleId="13">
    <w:name w:val="Знак Знак13"/>
    <w:rsid w:val="00025975"/>
    <w:rPr>
      <w:sz w:val="24"/>
      <w:szCs w:val="24"/>
    </w:rPr>
  </w:style>
  <w:style w:type="paragraph" w:customStyle="1" w:styleId="Default">
    <w:name w:val="Default"/>
    <w:rsid w:val="00025975"/>
    <w:pPr>
      <w:autoSpaceDE w:val="0"/>
      <w:autoSpaceDN w:val="0"/>
      <w:adjustRightInd w:val="0"/>
      <w:spacing w:after="0" w:line="240" w:lineRule="auto"/>
    </w:pPr>
    <w:rPr>
      <w:rFonts w:ascii="Symbol" w:eastAsia="Times New Roman" w:hAnsi="Symbol" w:cs="Symbol"/>
      <w:color w:val="000000"/>
      <w:sz w:val="24"/>
      <w:szCs w:val="24"/>
      <w:lang w:eastAsia="ru-RU"/>
    </w:rPr>
  </w:style>
  <w:style w:type="paragraph" w:styleId="af3">
    <w:name w:val="List Paragraph"/>
    <w:aliases w:val="Содержание. 2 уровень"/>
    <w:basedOn w:val="a"/>
    <w:link w:val="af4"/>
    <w:uiPriority w:val="34"/>
    <w:qFormat/>
    <w:rsid w:val="00025975"/>
    <w:pPr>
      <w:spacing w:after="0" w:line="240" w:lineRule="auto"/>
      <w:ind w:left="720"/>
      <w:contextualSpacing/>
    </w:pPr>
    <w:rPr>
      <w:rFonts w:ascii="Times New Roman" w:eastAsia="Times New Roman" w:hAnsi="Times New Roman" w:cs="Times New Roman"/>
      <w:sz w:val="24"/>
      <w:szCs w:val="24"/>
      <w:lang w:eastAsia="ru-RU"/>
    </w:rPr>
  </w:style>
  <w:style w:type="table" w:styleId="af5">
    <w:name w:val="Table Grid"/>
    <w:basedOn w:val="a1"/>
    <w:uiPriority w:val="59"/>
    <w:rsid w:val="005D59E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
    <w:basedOn w:val="a0"/>
    <w:rsid w:val="00026A8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0">
    <w:name w:val="Заголовок 2 Знак"/>
    <w:basedOn w:val="a0"/>
    <w:link w:val="2"/>
    <w:uiPriority w:val="9"/>
    <w:semiHidden/>
    <w:rsid w:val="008B1545"/>
    <w:rPr>
      <w:rFonts w:asciiTheme="majorHAnsi" w:eastAsiaTheme="majorEastAsia" w:hAnsiTheme="majorHAnsi" w:cstheme="majorBidi"/>
      <w:b/>
      <w:bCs/>
      <w:color w:val="4F81BD" w:themeColor="accent1"/>
      <w:sz w:val="26"/>
      <w:szCs w:val="26"/>
    </w:rPr>
  </w:style>
  <w:style w:type="character" w:customStyle="1" w:styleId="af4">
    <w:name w:val="Абзац списка Знак"/>
    <w:aliases w:val="Содержание. 2 уровень Знак"/>
    <w:link w:val="af3"/>
    <w:uiPriority w:val="34"/>
    <w:qFormat/>
    <w:locked/>
    <w:rsid w:val="004C0FC5"/>
    <w:rPr>
      <w:rFonts w:ascii="Times New Roman" w:eastAsia="Times New Roman" w:hAnsi="Times New Roman" w:cs="Times New Roman"/>
      <w:sz w:val="24"/>
      <w:szCs w:val="24"/>
      <w:lang w:eastAsia="ru-RU"/>
    </w:rPr>
  </w:style>
  <w:style w:type="character" w:customStyle="1" w:styleId="af6">
    <w:name w:val="Основной текст_"/>
    <w:link w:val="9"/>
    <w:locked/>
    <w:rsid w:val="004C0FC5"/>
    <w:rPr>
      <w:rFonts w:ascii="Times New Roman" w:eastAsia="Times New Roman" w:hAnsi="Times New Roman" w:cs="Times New Roman"/>
      <w:spacing w:val="3"/>
      <w:sz w:val="25"/>
      <w:szCs w:val="25"/>
      <w:shd w:val="clear" w:color="auto" w:fill="FFFFFF"/>
    </w:rPr>
  </w:style>
  <w:style w:type="paragraph" w:customStyle="1" w:styleId="9">
    <w:name w:val="Основной текст9"/>
    <w:basedOn w:val="a"/>
    <w:link w:val="af6"/>
    <w:rsid w:val="004C0FC5"/>
    <w:pPr>
      <w:shd w:val="clear" w:color="auto" w:fill="FFFFFF"/>
      <w:spacing w:after="0" w:line="370" w:lineRule="exact"/>
      <w:ind w:hanging="2080"/>
      <w:jc w:val="center"/>
    </w:pPr>
    <w:rPr>
      <w:rFonts w:ascii="Times New Roman" w:eastAsia="Times New Roman" w:hAnsi="Times New Roman" w:cs="Times New Roman"/>
      <w:spacing w:val="3"/>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31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avto-russia.ru"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64F14-372A-49AD-A3E2-A2F789BB6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10586</Words>
  <Characters>60342</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ПДД</dc:creator>
  <cp:lastModifiedBy>ЗС</cp:lastModifiedBy>
  <cp:revision>2</cp:revision>
  <dcterms:created xsi:type="dcterms:W3CDTF">2026-02-17T13:01:00Z</dcterms:created>
  <dcterms:modified xsi:type="dcterms:W3CDTF">2026-02-17T13:01:00Z</dcterms:modified>
</cp:coreProperties>
</file>